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it-IT" w:bidi="ar-SA"/>
        </w:rPr>
      </w:pPr>
      <w:r>
        <w:rPr/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it-IT" w:bidi="ar-SA"/>
        </w:rPr>
      </w:pPr>
      <w:r>
        <w:rPr/>
        <w:t>Con riferimento alla richiesta di autonoma sistemazione, a seguito degli eventi simici del 24 agosto 2016 e successivi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it-IT" w:bidi="ar-SA"/>
        </w:rPr>
      </w:pPr>
      <w:r>
        <w:rPr/>
        <w:t xml:space="preserve">Il sottoscritt_    </w:t>
      </w:r>
      <w:r/>
    </w:p>
    <w:p>
      <w:pPr>
        <w:pStyle w:val="Normal"/>
      </w:pPr>
      <w:r>
        <w:rPr/>
        <w:t>nat_ a …........................</w:t>
      </w:r>
      <w:r>
        <w:rPr/>
        <w:t>...................</w:t>
      </w:r>
      <w:r>
        <w:rPr/>
        <w:t xml:space="preserve">.........il …...............................residente a …................................                  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it-IT" w:bidi="ar-SA"/>
        </w:rPr>
      </w:pPr>
      <w:r>
        <w:rPr/>
      </w:r>
      <w:r/>
    </w:p>
    <w:p>
      <w:pPr>
        <w:pStyle w:val="Normal"/>
        <w:widowControl/>
        <w:bidi w:val="0"/>
        <w:ind w:left="0" w:right="0" w:hanging="0"/>
        <w:jc w:val="both"/>
      </w:pPr>
      <w:r>
        <w:rPr>
          <w:rFonts w:cs="Arial" w:ascii="Arial" w:hAnsi="Arial"/>
          <w:sz w:val="20"/>
        </w:rPr>
        <w:t>cod. fiscale.............................................................................</w:t>
      </w:r>
      <w:r>
        <w:rPr>
          <w:rFonts w:cs="Arial" w:ascii="Arial" w:hAnsi="Arial"/>
          <w:sz w:val="20"/>
        </w:rPr>
        <w:t>......</w:t>
      </w:r>
      <w:r/>
    </w:p>
    <w:p>
      <w:pPr>
        <w:pStyle w:val="Normal"/>
        <w:widowControl/>
        <w:bidi w:val="0"/>
        <w:ind w:left="0" w:right="0" w:hanging="0"/>
        <w:jc w:val="both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widowControl/>
        <w:bidi w:val="0"/>
        <w:ind w:left="0" w:right="0" w:hanging="0"/>
        <w:jc w:val="center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  <w:t>DICHIARA</w:t>
      </w:r>
      <w:r/>
    </w:p>
    <w:p>
      <w:pPr>
        <w:pStyle w:val="Normal"/>
        <w:ind w:left="0" w:right="0" w:firstLine="540"/>
        <w:jc w:val="both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ind w:left="0" w:right="0" w:firstLine="540"/>
        <w:jc w:val="both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ind w:left="0" w:right="0" w:firstLine="540"/>
        <w:jc w:val="both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widowControl/>
        <w:bidi w:val="0"/>
        <w:ind w:left="0" w:right="0" w:hanging="0"/>
        <w:jc w:val="center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  <w:t>ai sensi e per gli effetti di cui agli art.46 e 47 del dpr n.445/2000</w:t>
      </w:r>
      <w:r/>
    </w:p>
    <w:p>
      <w:pPr>
        <w:pStyle w:val="Normal"/>
        <w:ind w:left="0" w:right="0" w:firstLine="540"/>
        <w:jc w:val="center"/>
        <w:rPr>
          <w:sz w:val="20"/>
          <w:sz w:val="20"/>
          <w:szCs w:val="24"/>
          <w:rFonts w:ascii="Arial" w:hAnsi="Arial" w:eastAsia="Arial" w:cs="Arial"/>
          <w:color w:val="auto"/>
          <w:lang w:val="it-IT" w:bidi="ar-SA"/>
        </w:rPr>
      </w:pPr>
      <w:r>
        <w:rPr>
          <w:rFonts w:eastAsia="Arial" w:cs="Arial" w:ascii="Arial" w:hAnsi="Arial"/>
          <w:sz w:val="20"/>
        </w:rPr>
        <w:t xml:space="preserve">                                                                                        </w:t>
      </w:r>
      <w:r/>
    </w:p>
    <w:p>
      <w:pPr>
        <w:pStyle w:val="Normal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  <w:t>Che gli estremi del conto corrente dedicato ai sensi dell'art.3 della legge 13.08.2010 n.136, alla richiesta sopra citata e il seguente:</w:t>
      </w:r>
      <w:r/>
    </w:p>
    <w:p>
      <w:pPr>
        <w:pStyle w:val="Normal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  <w:t xml:space="preserve">istitutobancario: </w:t>
      </w:r>
      <w:r/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  <w:t xml:space="preserve">                                        </w:t>
            </w:r>
            <w:r>
              <w:rPr/>
              <w:t xml:space="preserve">                                               </w:t>
            </w:r>
            <w:r>
              <w:rPr/>
              <w:t>Filiale di.........</w:t>
            </w:r>
            <w:r/>
          </w:p>
        </w:tc>
      </w:tr>
    </w:tbl>
    <w:p>
      <w:pPr>
        <w:pStyle w:val="Normal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  <w:t>IBAN (composto da 27 caratteri)</w:t>
      </w:r>
      <w:r/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</w:tblGrid>
      <w:tr>
        <w:trPr/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</w:pPr>
            <w:r>
              <w:rPr/>
            </w:r>
            <w:r/>
          </w:p>
        </w:tc>
      </w:tr>
    </w:tbl>
    <w:p>
      <w:pPr>
        <w:pStyle w:val="Normal"/>
        <w:jc w:val="left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jc w:val="left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jc w:val="left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  <w:t>Intestato  a :.........................................................................................................................................................</w:t>
      </w:r>
      <w:r/>
    </w:p>
    <w:p>
      <w:pPr>
        <w:pStyle w:val="Normal"/>
        <w:jc w:val="center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jc w:val="center"/>
        <w:rPr>
          <w:sz w:val="20"/>
          <w:sz w:val="20"/>
          <w:szCs w:val="24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sz w:val="20"/>
        </w:rPr>
      </w:r>
      <w:r/>
    </w:p>
    <w:p>
      <w:pPr>
        <w:pStyle w:val="Normal"/>
        <w:jc w:val="center"/>
        <w:rPr>
          <w:sz w:val="20"/>
          <w:b/>
          <w:sz w:val="20"/>
          <w:b/>
          <w:szCs w:val="24"/>
          <w:bCs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/>
          <w:bCs/>
          <w:sz w:val="20"/>
        </w:rPr>
        <w:t>Si impegna</w:t>
      </w:r>
      <w:r/>
    </w:p>
    <w:p>
      <w:pPr>
        <w:pStyle w:val="Normal"/>
        <w:jc w:val="center"/>
        <w:rPr>
          <w:sz w:val="20"/>
          <w:b/>
          <w:sz w:val="20"/>
          <w:b/>
          <w:szCs w:val="24"/>
          <w:bCs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/>
          <w:bCs/>
          <w:sz w:val="20"/>
        </w:rPr>
      </w:r>
      <w:r/>
    </w:p>
    <w:p>
      <w:pPr>
        <w:pStyle w:val="Normal"/>
        <w:jc w:val="center"/>
        <w:rPr>
          <w:sz w:val="20"/>
          <w:b/>
          <w:sz w:val="20"/>
          <w:b/>
          <w:szCs w:val="24"/>
          <w:bCs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/>
          <w:bCs/>
          <w:sz w:val="20"/>
        </w:rPr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  <w:t>-ad assumere a proprio carico tutti gli obblighi di tracciabilità dei flussi finanziari di cui art.3 della legge 13.08.2010 , n.136 e s.m.i.;</w:t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  <w:t>- comunicare al Comune eventuali variazione relativa al predetto conto corrente e ai soggetti autorizzati ad operare su di esso;</w:t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  <w:t>Spoleto,lì ........................</w:t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  <w:t xml:space="preserve">                                                                                                                 </w:t>
      </w:r>
      <w:r>
        <w:rPr>
          <w:rFonts w:cs="Arial" w:ascii="Arial" w:hAnsi="Arial"/>
          <w:b w:val="false"/>
          <w:bCs w:val="false"/>
          <w:sz w:val="20"/>
        </w:rPr>
        <w:t>Firma</w:t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</w:r>
      <w:r/>
    </w:p>
    <w:p>
      <w:pPr>
        <w:pStyle w:val="Normal"/>
        <w:jc w:val="left"/>
        <w:rPr>
          <w:sz w:val="20"/>
          <w:b w:val="false"/>
          <w:sz w:val="20"/>
          <w:b w:val="false"/>
          <w:szCs w:val="24"/>
          <w:bCs w:val="false"/>
          <w:rFonts w:ascii="Arial" w:hAnsi="Arial" w:eastAsia="Times New Roman" w:cs="Arial"/>
          <w:color w:val="auto"/>
          <w:lang w:val="it-IT" w:bidi="ar-SA"/>
        </w:rPr>
      </w:pPr>
      <w:r>
        <w:rPr>
          <w:rFonts w:cs="Arial" w:ascii="Arial" w:hAnsi="Arial"/>
          <w:b w:val="false"/>
          <w:bCs w:val="false"/>
          <w:sz w:val="20"/>
        </w:rPr>
        <w:t xml:space="preserve">                                                                                              …</w:t>
      </w:r>
      <w:r>
        <w:rPr>
          <w:rFonts w:cs="Arial" w:ascii="Arial" w:hAnsi="Arial"/>
          <w:b w:val="false"/>
          <w:bCs w:val="false"/>
          <w:sz w:val="20"/>
        </w:rPr>
        <w:t>.................................................</w:t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380" w:bottom="143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sto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</w:pPr>
    <w:r>
      <w:rPr/>
      <w:drawing>
        <wp:inline distT="0" distB="0" distL="0" distR="0">
          <wp:extent cx="5934075" cy="19050"/>
          <wp:effectExtent l="0" t="0" r="0" b="0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9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/>
  </w:p>
  <w:p>
    <w:pPr>
      <w:pStyle w:val="Pidipagina"/>
      <w:jc w:val="center"/>
    </w:pPr>
    <w:r>
      <w:rPr>
        <w:rFonts w:cs="Arial" w:ascii="Arial" w:hAnsi="Arial"/>
        <w:sz w:val="16"/>
      </w:rPr>
      <w:t>Comune di Spoleto – P.zza del Comune, 1 – 06049 Spoleto (PG) Italy</w:t>
      <w:br/>
      <w:t>Telefono centralino: +39 07432181  - TeleFax: +39 0743</w:t>
    </w:r>
    <w:r>
      <w:rPr>
        <w:rFonts w:cs="Arial" w:ascii="Arial" w:hAnsi="Arial"/>
        <w:sz w:val="16"/>
      </w:rPr>
      <w:t>222225</w:t>
    </w:r>
    <w:r/>
  </w:p>
  <w:p>
    <w:pPr>
      <w:pStyle w:val="Pidipagina"/>
      <w:jc w:val="center"/>
      <w:rPr>
        <w:sz w:val="16"/>
        <w:sz w:val="16"/>
        <w:szCs w:val="24"/>
        <w:rFonts w:ascii="Arial" w:hAnsi="Arial" w:eastAsia="Times New Roman" w:cs="Arial"/>
        <w:color w:val="auto"/>
        <w:lang w:val="it-IT" w:bidi="ar-SA"/>
      </w:rPr>
    </w:pPr>
    <w:r>
      <w:rPr>
        <w:rFonts w:cs="Arial" w:ascii="Arial" w:hAnsi="Arial"/>
        <w:sz w:val="16"/>
      </w:rPr>
      <w:t>Codice Fiscale 00316820547 – P.I. 00315600544</w:t>
      <w:b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1"/>
      <w:numPr>
        <w:ilvl w:val="0"/>
        <w:numId w:val="1"/>
      </w:numPr>
      <w:ind w:left="0" w:right="0" w:hanging="0"/>
      <w:outlineLvl w:val="0"/>
      <w:rPr>
        <w:sz w:val="52"/>
        <w:spacing w:val="20"/>
        <w:i/>
        <w:b/>
        <w:sz w:val="52"/>
        <w:i/>
        <w:b/>
        <w:szCs w:val="20"/>
        <w:rFonts w:ascii="Times New Roman" w:hAnsi="Times New Roman" w:eastAsia="Times New Roman" w:cs="Times New Roman"/>
        <w:color w:val="FF0000"/>
        <w:lang w:val="it-IT" w:bidi="ar-SA"/>
      </w:rPr>
    </w:pPr>
    <w:r>
      <w:rPr/>
    </w:r>
    <w:r/>
  </w:p>
  <w:p>
    <w:pPr>
      <w:pStyle w:val="Titolo1"/>
      <w:numPr>
        <w:ilvl w:val="0"/>
        <w:numId w:val="1"/>
      </w:numPr>
      <w:ind w:left="0" w:right="0" w:hanging="0"/>
      <w:jc w:val="center"/>
      <w:outlineLvl w:val="0"/>
      <w:rPr>
        <w:sz w:val="52"/>
        <w:spacing w:val="20"/>
        <w:i w:val="false"/>
        <w:b/>
        <w:sz w:val="52"/>
        <w:i w:val="false"/>
        <w:b/>
        <w:szCs w:val="20"/>
        <w:iCs/>
        <w:rFonts w:ascii="Calisto MT" w:hAnsi="Calisto MT" w:eastAsia="Times New Roman" w:cs="Arial"/>
        <w:color w:val="FF0000"/>
        <w:lang w:val="it-IT" w:bidi="ar-SA"/>
      </w:rPr>
    </w:pPr>
    <w:r>
      <w:rPr>
        <w:rFonts w:cs="Arial" w:ascii="Calisto MT" w:hAnsi="Calisto MT"/>
        <w:i w:val="false"/>
        <w:iCs/>
      </w:rPr>
    </w:r>
    <w:r/>
  </w:p>
  <w:p>
    <w:pPr>
      <w:pStyle w:val="Titolo1"/>
      <w:numPr>
        <w:ilvl w:val="0"/>
        <w:numId w:val="1"/>
      </w:numPr>
      <w:ind w:left="0" w:right="0" w:hanging="0"/>
      <w:jc w:val="center"/>
      <w:outlineLvl w:val="0"/>
      <w:rPr>
        <w:sz w:val="40"/>
        <w:spacing w:val="20"/>
        <w:i w:val="false"/>
        <w:b/>
        <w:sz w:val="40"/>
        <w:i w:val="false"/>
        <w:b/>
        <w:szCs w:val="40"/>
        <w:iCs/>
        <w:rFonts w:ascii="Calisto MT" w:hAnsi="Calisto MT" w:eastAsia="Times New Roman" w:cs="Arial"/>
        <w:color w:val="000000"/>
        <w:lang w:val="it-IT" w:bidi="ar-SA"/>
      </w:rPr>
    </w:pPr>
    <w:r>
      <w:rPr>
        <w:rFonts w:cs="Arial" w:ascii="Calisto MT" w:hAnsi="Calisto MT"/>
        <w:i w:val="false"/>
        <w:iCs/>
        <w:color w:val="000000"/>
        <w:sz w:val="40"/>
        <w:szCs w:val="40"/>
      </w:rPr>
      <w:t>C</w:t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2857500</wp:posOffset>
          </wp:positionH>
          <wp:positionV relativeFrom="page">
            <wp:posOffset>556895</wp:posOffset>
          </wp:positionV>
          <wp:extent cx="581025" cy="685800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 w:ascii="Calisto MT" w:hAnsi="Calisto MT"/>
        <w:i w:val="false"/>
        <w:iCs/>
        <w:color w:val="000000"/>
        <w:sz w:val="40"/>
        <w:szCs w:val="40"/>
      </w:rPr>
      <w:t>omune di Spoleto</w:t>
    </w:r>
    <w:r/>
  </w:p>
  <w:p>
    <w:pPr>
      <w:pStyle w:val="Normal"/>
      <w:jc w:val="center"/>
    </w:pPr>
    <w:hyperlink r:id="rId2">
      <w:r>
        <w:rPr>
          <w:rStyle w:val="CollegamentoInternet"/>
          <w:b/>
          <w:color w:val="000000"/>
          <w:sz w:val="28"/>
          <w:szCs w:val="28"/>
          <w:u w:val="none"/>
        </w:rPr>
        <w:t>www.comunespoleto.</w:t>
      </w:r>
    </w:hyperlink>
    <w:hyperlink r:id="rId3">
      <w:r>
        <w:rPr>
          <w:rStyle w:val="CollegamentoInternet"/>
          <w:b/>
          <w:color w:val="000000"/>
          <w:sz w:val="28"/>
          <w:szCs w:val="28"/>
          <w:u w:val="none"/>
        </w:rPr>
        <w:t>gov</w:t>
      </w:r>
    </w:hyperlink>
    <w:hyperlink r:id="rId4">
      <w:r>
        <w:rPr>
          <w:rStyle w:val="CollegamentoInternet"/>
          <w:b/>
          <w:color w:val="000000"/>
          <w:sz w:val="28"/>
          <w:szCs w:val="28"/>
          <w:u w:val="none"/>
        </w:rPr>
        <w:t>.it</w:t>
      </w:r>
    </w:hyperlink>
    <w:r/>
  </w:p>
  <w:p>
    <w:pPr>
      <w:pStyle w:val="Normal"/>
      <w:jc w:val="center"/>
      <w:rPr>
        <w:sz w:val="24"/>
        <w:sz w:val="24"/>
        <w:szCs w:val="24"/>
        <w:rFonts w:ascii="Times New Roman" w:hAnsi="Times New Roman" w:eastAsia="Times New Roman" w:cs="Times New Roman"/>
        <w:color w:val="auto"/>
        <w:lang w:val="it-IT" w:bidi="ar-SA"/>
      </w:rPr>
    </w:pPr>
    <w:r>
      <w:rPr/>
    </w:r>
    <w:r/>
  </w:p>
  <w:p>
    <w:pPr>
      <w:pStyle w:val="Normal"/>
      <w:jc w:val="center"/>
    </w:pPr>
    <w:r>
      <w:rPr>
        <w:b/>
        <w:bCs/>
      </w:rPr>
      <w:t xml:space="preserve">Servizio </w:t>
    </w:r>
    <w:r>
      <w:rPr>
        <w:b/>
        <w:bCs/>
      </w:rPr>
      <w:t xml:space="preserve"> Protezione Civile</w:t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Titolo1">
    <w:name w:val="Titolo 1"/>
    <w:basedOn w:val="Normal"/>
    <w:next w:val="Normal"/>
    <w:pPr>
      <w:keepNext/>
      <w:numPr>
        <w:ilvl w:val="0"/>
        <w:numId w:val="1"/>
      </w:numPr>
      <w:overflowPunct w:val="false"/>
      <w:autoSpaceDE w:val="false"/>
      <w:ind w:left="851" w:right="0" w:hanging="0"/>
      <w:textAlignment w:val="baseline"/>
      <w:outlineLvl w:val="0"/>
      <w:outlineLvl w:val="0"/>
    </w:pPr>
    <w:rPr>
      <w:b/>
      <w:i/>
      <w:color w:val="FF0000"/>
      <w:spacing w:val="20"/>
      <w:sz w:val="52"/>
      <w:szCs w:val="20"/>
    </w:rPr>
  </w:style>
  <w:style w:type="character" w:styleId="Carpredefinitoparagrafo">
    <w:name w:val="Car. predefinito paragrafo"/>
    <w:rPr/>
  </w:style>
  <w:style w:type="character" w:styleId="CollegamentoInternet">
    <w:name w:val="Collegamento Internet"/>
    <w:basedOn w:val="Carpredefinitoparagrafo"/>
    <w:rPr>
      <w:color w:val="0000FF"/>
      <w:u w:val="single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Sottotitolo1">
    <w:name w:val="sottotitolo 1"/>
    <w:basedOn w:val="Titolo1"/>
    <w:pPr>
      <w:numPr>
        <w:ilvl w:val="0"/>
        <w:numId w:val="0"/>
      </w:numPr>
      <w:ind w:left="851" w:right="0" w:hanging="0"/>
    </w:pPr>
    <w:rPr>
      <w:spacing w:val="0"/>
      <w:sz w:val="28"/>
    </w:rPr>
  </w:style>
  <w:style w:type="paragraph" w:styleId="Sottotitolo2">
    <w:name w:val="sottotitolo 2"/>
    <w:basedOn w:val="Sottotitolo1"/>
    <w:pPr>
      <w:spacing w:before="0" w:after="480"/>
    </w:pPr>
    <w:rPr>
      <w:sz w:val="24"/>
      <w:u w:val="single"/>
    </w:rPr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omune.spoleto.pg.it/" TargetMode="External"/><Relationship Id="rId3" Type="http://schemas.openxmlformats.org/officeDocument/2006/relationships/hyperlink" Target="http://www.comune.spoleto.pg.it/" TargetMode="External"/><Relationship Id="rId4" Type="http://schemas.openxmlformats.org/officeDocument/2006/relationships/hyperlink" Target="http://www.comune.spoleto.pg.it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20515</TotalTime>
  <Application>LibreOffice/4.3.4.1$Windows_x86 LibreOffice_project/bc356b2f991740509f321d70e4512a6a54c5f243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2002-09-20T10:38:00Z</dcterms:created>
  <dc:creator>COMUNE DI SPOLETO RAGIONERIA</dc:creator>
  <dc:language>it-IT</dc:language>
  <cp:lastPrinted>2016-10-24T16:05:23Z</cp:lastPrinted>
  <dcterms:modified xsi:type="dcterms:W3CDTF">2016-11-24T13:50:40Z</dcterms:modified>
  <cp:revision>22</cp:revision>
  <dc:title>Città di Spoleto</dc:title>
</cp:coreProperties>
</file>