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2"/>
        <w:rPr>
          <w:rFonts w:ascii="Times New Roman"/>
        </w:rPr>
      </w:pPr>
    </w:p>
    <w:p>
      <w:pPr>
        <w:pStyle w:val="BodyText"/>
        <w:spacing w:before="1"/>
        <w:ind w:left="3" w:right="3939"/>
      </w:pPr>
      <w:r>
        <w:rPr>
          <w:b/>
        </w:rPr>
        <w:t>ALLEGATO</w:t>
      </w:r>
      <w:r>
        <w:rPr>
          <w:b/>
          <w:spacing w:val="-7"/>
        </w:rPr>
        <w:t> </w:t>
      </w:r>
      <w:r>
        <w:rPr>
          <w:b/>
        </w:rPr>
        <w:t>3</w:t>
      </w:r>
      <w:r>
        <w:rPr>
          <w:b/>
          <w:spacing w:val="-4"/>
        </w:rPr>
        <w:t> </w:t>
      </w:r>
      <w:r>
        <w:rPr/>
        <w:t>–</w:t>
      </w:r>
      <w:r>
        <w:rPr>
          <w:spacing w:val="-7"/>
        </w:rPr>
        <w:t> </w:t>
      </w:r>
      <w:r>
        <w:rPr/>
        <w:t>Dichiarazione</w:t>
      </w:r>
      <w:r>
        <w:rPr>
          <w:spacing w:val="-7"/>
        </w:rPr>
        <w:t> </w:t>
      </w:r>
      <w:r>
        <w:rPr/>
        <w:t>possesso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requisiti CUP B39I25000560004</w:t>
      </w:r>
    </w:p>
    <w:p>
      <w:pPr>
        <w:pStyle w:val="BodyText"/>
        <w:spacing w:before="242"/>
        <w:ind w:right="949"/>
        <w:jc w:val="right"/>
      </w:pPr>
      <w:r>
        <w:rPr/>
        <w:t>Al</w:t>
      </w:r>
      <w:r>
        <w:rPr>
          <w:spacing w:val="-4"/>
        </w:rPr>
        <w:t> </w:t>
      </w:r>
      <w:r>
        <w:rPr/>
        <w:t>Comune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Spoleto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left="3"/>
        <w:jc w:val="both"/>
      </w:pPr>
      <w:r>
        <w:rPr/>
        <w:t>OGGETTO: AVVISO PER L’INDIVIDUAZIONE, AI SENSI DELL’ART. 55 DLGS 117/2017, DI UN SOGGETTO DEL TERZO SETTORE PER LA CO-PROGETTAZIONE DI ATTIVITÀ DI ANIMAZIONE CULTURALE E SOCIALE, ORGANIZZAZIONE EVENTI E GESTIONE DELLO SPAZIO CAFFE’ PRESSO IL CORTILE COPERTO DI PALAZZO MAURI, SEDE DELLA BIBLIOTECA COMUNALE “G. CARDUCCI”.</w:t>
      </w:r>
    </w:p>
    <w:p>
      <w:pPr>
        <w:pStyle w:val="BodyText"/>
        <w:rPr>
          <w:b/>
        </w:rPr>
      </w:pPr>
    </w:p>
    <w:p>
      <w:pPr>
        <w:pStyle w:val="BodyText"/>
        <w:spacing w:before="243"/>
        <w:rPr>
          <w:b/>
        </w:rPr>
      </w:pPr>
    </w:p>
    <w:p>
      <w:pPr>
        <w:pStyle w:val="BodyText"/>
        <w:ind w:left="3" w:right="152"/>
        <w:jc w:val="both"/>
      </w:pPr>
      <w:r>
        <w:rPr/>
        <w:t>Premesso che quanto di seguito dichiarato è reso ai sensi degli articoli 46 e 47 del D.P.R. 445/2000, consapevole delle sanzioni penali previste all’articolo 76 per le ipotesi di falsità in atti e dichiarazioni mendaci:</w:t>
      </w:r>
    </w:p>
    <w:p>
      <w:pPr>
        <w:pStyle w:val="BodyText"/>
        <w:spacing w:before="120"/>
      </w:pPr>
    </w:p>
    <w:p>
      <w:pPr>
        <w:pStyle w:val="BodyText"/>
        <w:tabs>
          <w:tab w:pos="9335" w:val="left" w:leader="none"/>
        </w:tabs>
        <w:ind w:left="3"/>
        <w:jc w:val="both"/>
        <w:rPr>
          <w:rFonts w:ascii="Times New Roman"/>
        </w:rPr>
      </w:pPr>
      <w:r>
        <w:rPr/>
        <w:t>Il/La</w:t>
      </w:r>
      <w:r>
        <w:rPr>
          <w:spacing w:val="-5"/>
        </w:rPr>
        <w:t> </w:t>
      </w:r>
      <w:r>
        <w:rPr>
          <w:spacing w:val="-2"/>
        </w:rPr>
        <w:t>sottoscritt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5"/>
        <w:rPr>
          <w:rFonts w:ascii="Times New Roman"/>
        </w:rPr>
      </w:pPr>
    </w:p>
    <w:p>
      <w:pPr>
        <w:pStyle w:val="BodyText"/>
        <w:tabs>
          <w:tab w:pos="626" w:val="left" w:leader="none"/>
          <w:tab w:pos="864" w:val="left" w:leader="none"/>
          <w:tab w:pos="1266" w:val="left" w:leader="none"/>
          <w:tab w:pos="7026" w:val="left" w:leader="none"/>
          <w:tab w:pos="7263" w:val="left" w:leader="none"/>
          <w:tab w:pos="8063" w:val="left" w:leader="none"/>
          <w:tab w:pos="8997" w:val="left" w:leader="none"/>
          <w:tab w:pos="9234" w:val="left" w:leader="none"/>
        </w:tabs>
        <w:ind w:left="3"/>
      </w:pPr>
      <w:r>
        <w:rPr>
          <w:spacing w:val="-5"/>
        </w:rPr>
        <w:t>nat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10"/>
        </w:rPr>
        <w:t>a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Prov.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5"/>
        </w:rPr>
        <w:t>il</w:t>
      </w:r>
    </w:p>
    <w:p>
      <w:pPr>
        <w:pStyle w:val="BodyText"/>
        <w:spacing w:before="7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901700</wp:posOffset>
                </wp:positionH>
                <wp:positionV relativeFrom="paragraph">
                  <wp:posOffset>219861</wp:posOffset>
                </wp:positionV>
                <wp:extent cx="129032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90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0320" h="0">
                              <a:moveTo>
                                <a:pt x="0" y="0"/>
                              </a:moveTo>
                              <a:lnTo>
                                <a:pt x="1290320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17.311918pt;width:101.6pt;height:.1pt;mso-position-horizontal-relative:page;mso-position-vertical-relative:paragraph;z-index:-15728640;mso-wrap-distance-left:0;mso-wrap-distance-right:0" id="docshape2" coordorigin="1420,346" coordsize="2032,0" path="m1420,346l3452,346e" filled="false" stroked="true" strokeweight=".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722" w:val="left" w:leader="none"/>
          <w:tab w:pos="7653" w:val="left" w:leader="none"/>
          <w:tab w:pos="7795" w:val="left" w:leader="none"/>
          <w:tab w:pos="8015" w:val="left" w:leader="none"/>
          <w:tab w:pos="9073" w:val="left" w:leader="none"/>
          <w:tab w:pos="9150" w:val="left" w:leader="none"/>
          <w:tab w:pos="9197" w:val="left" w:leader="none"/>
          <w:tab w:pos="9277" w:val="left" w:leader="none"/>
        </w:tabs>
        <w:spacing w:line="360" w:lineRule="auto" w:before="133"/>
        <w:ind w:left="3" w:right="180"/>
        <w:rPr>
          <w:rFonts w:ascii="Times New Roman" w:hAnsi="Times New Roman"/>
        </w:rPr>
      </w:pPr>
      <w:r>
        <w:rPr/>
        <w:t>residente in Comune di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1"/>
        </w:rPr>
        <w:t> </w:t>
      </w:r>
      <w:r>
        <w:rPr/>
        <w:t>Prov.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/>
        <w:t>Via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1"/>
        </w:rPr>
        <w:t> </w:t>
      </w:r>
      <w:r>
        <w:rPr/>
        <w:t>n.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in qualità di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pacing w:val="-28"/>
          <w:u w:val="single"/>
        </w:rPr>
        <w:t> </w:t>
      </w:r>
      <w:r>
        <w:rPr>
          <w:rFonts w:ascii="Times New Roman" w:hAnsi="Times New Roman"/>
        </w:rPr>
        <w:t> </w:t>
      </w:r>
      <w:r>
        <w:rPr/>
        <w:t>del ETS</w:t>
      </w:r>
      <w:r>
        <w:rPr>
          <w:spacing w:val="69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</w:r>
      <w:r>
        <w:rPr>
          <w:rFonts w:ascii="Times New Roman" w:hAnsi="Times New Roman"/>
        </w:rPr>
        <w:t> </w:t>
      </w:r>
      <w:r>
        <w:rPr/>
        <w:t>con sede in Comune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> </w:t>
      </w:r>
      <w:r>
        <w:rPr/>
        <w:t>Prov.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1"/>
        </w:rPr>
        <w:t> </w:t>
      </w:r>
      <w:r>
        <w:rPr/>
        <w:t>CAP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-30"/>
          <w:u w:val="single"/>
        </w:rPr>
        <w:t> </w:t>
      </w:r>
      <w:r>
        <w:rPr>
          <w:rFonts w:ascii="Times New Roman" w:hAnsi="Times New Roman"/>
        </w:rPr>
        <w:t> </w:t>
      </w:r>
      <w:r>
        <w:rPr/>
        <w:t>Via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11"/>
        </w:rPr>
        <w:t> </w:t>
      </w:r>
      <w:r>
        <w:rPr/>
        <w:t>n. </w:t>
      </w:r>
      <w:r>
        <w:rPr>
          <w:rFonts w:ascii="Times New Roman" w:hAnsi="Times New Roman"/>
          <w:u w:val="single"/>
        </w:rPr>
        <w:tab/>
        <w:tab/>
        <w:tab/>
        <w:tab/>
      </w:r>
    </w:p>
    <w:p>
      <w:pPr>
        <w:pStyle w:val="BodyText"/>
        <w:tabs>
          <w:tab w:pos="3394" w:val="left" w:leader="none"/>
          <w:tab w:pos="4927" w:val="left" w:leader="none"/>
          <w:tab w:pos="9234" w:val="left" w:leader="none"/>
        </w:tabs>
        <w:spacing w:line="239" w:lineRule="exact"/>
        <w:ind w:left="3"/>
        <w:rPr>
          <w:rFonts w:ascii="Times New Roman"/>
        </w:rPr>
      </w:pPr>
      <w:r>
        <w:rPr/>
        <w:t>C.F. </w:t>
      </w:r>
      <w:r>
        <w:rPr>
          <w:rFonts w:ascii="Times New Roman"/>
          <w:u w:val="single"/>
        </w:rPr>
        <w:tab/>
      </w:r>
      <w:r>
        <w:rPr>
          <w:spacing w:val="-10"/>
        </w:rPr>
        <w:t>-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"/>
        </w:rPr>
        <w:t> </w:t>
      </w:r>
      <w:r>
        <w:rPr/>
        <w:t>P.I.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265" w:val="left" w:leader="none"/>
          <w:tab w:pos="9247" w:val="left" w:leader="none"/>
        </w:tabs>
        <w:spacing w:before="121"/>
        <w:ind w:left="3"/>
        <w:rPr>
          <w:rFonts w:ascii="Times New Roman"/>
        </w:rPr>
      </w:pPr>
      <w:r>
        <w:rPr>
          <w:spacing w:val="-5"/>
        </w:rPr>
        <w:t>Tel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> </w:t>
      </w:r>
      <w:r>
        <w:rPr>
          <w:spacing w:val="-2"/>
        </w:rPr>
        <w:t>e-</w:t>
      </w:r>
      <w:r>
        <w:rPr/>
        <w:t>mail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9267" w:val="left" w:leader="none"/>
        </w:tabs>
        <w:spacing w:before="121"/>
        <w:ind w:left="3"/>
        <w:rPr>
          <w:rFonts w:ascii="Times New Roman"/>
        </w:rPr>
      </w:pPr>
      <w:r>
        <w:rPr/>
        <w:t>PEC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5"/>
        <w:rPr>
          <w:rFonts w:ascii="Times New Roman"/>
        </w:rPr>
      </w:pPr>
    </w:p>
    <w:p>
      <w:pPr>
        <w:pStyle w:val="Heading1"/>
        <w:ind w:right="136"/>
      </w:pPr>
      <w:r>
        <w:rPr>
          <w:spacing w:val="-2"/>
        </w:rPr>
        <w:t>DICHIARA</w:t>
      </w:r>
    </w:p>
    <w:p>
      <w:pPr>
        <w:pStyle w:val="BodyText"/>
        <w:spacing w:before="242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293" w:val="left" w:leader="none"/>
        </w:tabs>
        <w:spacing w:line="240" w:lineRule="auto" w:before="0" w:after="0"/>
        <w:ind w:left="3" w:right="155" w:firstLine="0"/>
        <w:jc w:val="left"/>
      </w:pPr>
      <w:r>
        <w:rPr/>
        <w:t>di essere in possesso dei seguenti requisiti di partecipazione di ordine generale di cui all’art. 3.1 dell’Avviso: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19" w:after="0"/>
        <w:ind w:left="398" w:right="0" w:hanging="338"/>
        <w:jc w:val="left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barrare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ricorre</w:t>
      </w:r>
      <w:r>
        <w:rPr>
          <w:spacing w:val="-2"/>
          <w:sz w:val="20"/>
        </w:rPr>
        <w:t>)</w:t>
      </w:r>
    </w:p>
    <w:p>
      <w:pPr>
        <w:pStyle w:val="ListParagraph"/>
        <w:numPr>
          <w:ilvl w:val="1"/>
          <w:numId w:val="2"/>
        </w:numPr>
        <w:tabs>
          <w:tab w:pos="792" w:val="left" w:leader="none"/>
        </w:tabs>
        <w:spacing w:line="240" w:lineRule="auto" w:before="104" w:after="0"/>
        <w:ind w:left="792" w:right="0" w:hanging="429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5"/>
          <w:sz w:val="20"/>
        </w:rPr>
        <w:t> </w:t>
      </w:r>
      <w:r>
        <w:rPr>
          <w:sz w:val="20"/>
        </w:rPr>
        <w:t>ETS</w:t>
      </w:r>
      <w:r>
        <w:rPr>
          <w:spacing w:val="-5"/>
          <w:sz w:val="20"/>
        </w:rPr>
        <w:t> </w:t>
      </w:r>
      <w:r>
        <w:rPr>
          <w:sz w:val="20"/>
        </w:rPr>
        <w:t>iscritto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RUNTS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230" w:footer="1084" w:top="2440" w:bottom="1280" w:left="1417" w:right="992"/>
          <w:pgNumType w:start="1"/>
        </w:sectPr>
      </w:pPr>
    </w:p>
    <w:p>
      <w:pPr>
        <w:pStyle w:val="ListParagraph"/>
        <w:numPr>
          <w:ilvl w:val="1"/>
          <w:numId w:val="2"/>
        </w:numPr>
        <w:tabs>
          <w:tab w:pos="723" w:val="left" w:leader="none"/>
        </w:tabs>
        <w:spacing w:line="237" w:lineRule="auto" w:before="217" w:after="0"/>
        <w:ind w:left="723" w:right="159" w:hanging="360"/>
        <w:jc w:val="both"/>
        <w:rPr>
          <w:sz w:val="20"/>
        </w:rPr>
      </w:pPr>
      <w:r>
        <w:rPr>
          <w:sz w:val="20"/>
        </w:rPr>
        <w:t>NON essere ETS iscritto al RUNTS (limitatamente ai soggetti di cui all’art. 5, comma 1,</w:t>
      </w:r>
      <w:r>
        <w:rPr>
          <w:spacing w:val="-2"/>
          <w:sz w:val="20"/>
        </w:rPr>
        <w:t> </w:t>
      </w:r>
      <w:r>
        <w:rPr>
          <w:sz w:val="20"/>
        </w:rPr>
        <w:t>lettera</w:t>
      </w:r>
      <w:r>
        <w:rPr>
          <w:spacing w:val="-2"/>
          <w:sz w:val="20"/>
        </w:rPr>
        <w:t> </w:t>
      </w:r>
      <w:r>
        <w:rPr>
          <w:sz w:val="20"/>
        </w:rPr>
        <w:t>e)</w:t>
      </w:r>
      <w:r>
        <w:rPr>
          <w:spacing w:val="-2"/>
          <w:sz w:val="20"/>
        </w:rPr>
        <w:t> </w:t>
      </w:r>
      <w:r>
        <w:rPr>
          <w:sz w:val="20"/>
        </w:rPr>
        <w:t>della</w:t>
      </w:r>
      <w:r>
        <w:rPr>
          <w:spacing w:val="-2"/>
          <w:sz w:val="20"/>
        </w:rPr>
        <w:t> </w:t>
      </w:r>
      <w:r>
        <w:rPr>
          <w:sz w:val="20"/>
        </w:rPr>
        <w:t>L.R.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-2"/>
          <w:sz w:val="20"/>
        </w:rPr>
        <w:t> </w:t>
      </w:r>
      <w:r>
        <w:rPr>
          <w:sz w:val="20"/>
        </w:rPr>
        <w:t>2/2023</w:t>
      </w:r>
      <w:r>
        <w:rPr>
          <w:spacing w:val="-2"/>
          <w:sz w:val="20"/>
        </w:rPr>
        <w:t> </w:t>
      </w:r>
      <w:r>
        <w:rPr>
          <w:sz w:val="20"/>
        </w:rPr>
        <w:t>richiamati</w:t>
      </w:r>
      <w:r>
        <w:rPr>
          <w:spacing w:val="-2"/>
          <w:sz w:val="20"/>
        </w:rPr>
        <w:t> </w:t>
      </w:r>
      <w:r>
        <w:rPr>
          <w:sz w:val="20"/>
        </w:rPr>
        <w:t>all’ultimo</w:t>
      </w:r>
      <w:r>
        <w:rPr>
          <w:spacing w:val="-2"/>
          <w:sz w:val="20"/>
        </w:rPr>
        <w:t> </w:t>
      </w:r>
      <w:r>
        <w:rPr>
          <w:sz w:val="20"/>
        </w:rPr>
        <w:t>capoverso</w:t>
      </w:r>
      <w:r>
        <w:rPr>
          <w:spacing w:val="-2"/>
          <w:sz w:val="20"/>
        </w:rPr>
        <w:t> </w:t>
      </w:r>
      <w:r>
        <w:rPr>
          <w:sz w:val="20"/>
        </w:rPr>
        <w:t>dell’Art.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dell’Avviso in oggetto);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</w:tabs>
        <w:spacing w:line="240" w:lineRule="auto" w:before="117" w:after="0"/>
        <w:ind w:left="400" w:right="153" w:hanging="340"/>
        <w:jc w:val="both"/>
        <w:rPr>
          <w:sz w:val="20"/>
        </w:rPr>
      </w:pPr>
      <w:r>
        <w:rPr>
          <w:sz w:val="20"/>
        </w:rPr>
        <w:t>avere un oggetto sociale (che deve risultare dallo Statuto o dall’atto costitutivo) in un settore d’intervento coerente con l’oggetto della procedura di che trattasi;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</w:tabs>
        <w:spacing w:line="240" w:lineRule="auto" w:before="119" w:after="0"/>
        <w:ind w:left="400" w:right="149" w:hanging="340"/>
        <w:jc w:val="both"/>
        <w:rPr>
          <w:sz w:val="20"/>
        </w:rPr>
      </w:pPr>
      <w:r>
        <w:rPr>
          <w:sz w:val="20"/>
        </w:rPr>
        <w:t>avvalersi prevalentemente delle prestazioni personali, volontarie e gratuite dei propri aderenti e rispettare i limiti previsti dall’art. 33 comma 1 e art. 36 comma 1 d.lgs. 117/2017 per le organizzazioni di volontariato (ODV) e le associazioni di promozione sociale (APS);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</w:tabs>
        <w:spacing w:line="240" w:lineRule="auto" w:before="118" w:after="0"/>
        <w:ind w:left="400" w:right="152" w:hanging="340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regola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gli</w:t>
      </w:r>
      <w:r>
        <w:rPr>
          <w:spacing w:val="-4"/>
          <w:sz w:val="20"/>
        </w:rPr>
        <w:t> </w:t>
      </w:r>
      <w:r>
        <w:rPr>
          <w:sz w:val="20"/>
        </w:rPr>
        <w:t>adempimenti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materia</w:t>
      </w:r>
      <w:r>
        <w:rPr>
          <w:spacing w:val="-4"/>
          <w:sz w:val="20"/>
        </w:rPr>
        <w:t> </w:t>
      </w:r>
      <w:r>
        <w:rPr>
          <w:sz w:val="20"/>
        </w:rPr>
        <w:t>previdenziale,</w:t>
      </w:r>
      <w:r>
        <w:rPr>
          <w:spacing w:val="-4"/>
          <w:sz w:val="20"/>
        </w:rPr>
        <w:t> </w:t>
      </w:r>
      <w:r>
        <w:rPr>
          <w:sz w:val="20"/>
        </w:rPr>
        <w:t>assistenziale,</w:t>
      </w:r>
      <w:r>
        <w:rPr>
          <w:spacing w:val="-4"/>
          <w:sz w:val="20"/>
        </w:rPr>
        <w:t> </w:t>
      </w:r>
      <w:r>
        <w:rPr>
          <w:sz w:val="20"/>
        </w:rPr>
        <w:t>assicurativa e di tutte le disposizioni di legge relativamente all’impiego di volontari secondo quanto specificato dall’art. 18 del d.lgs. 117/2017;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</w:tabs>
        <w:spacing w:line="240" w:lineRule="auto" w:before="119" w:after="0"/>
        <w:ind w:left="400" w:right="152" w:hanging="340"/>
        <w:jc w:val="both"/>
        <w:rPr>
          <w:sz w:val="20"/>
        </w:rPr>
      </w:pPr>
      <w:r>
        <w:rPr>
          <w:sz w:val="20"/>
        </w:rPr>
        <w:t>rispettare la normativa in materia di applicazione del contratto collettivo nazionale, sicurezza dei luoghi di lavoro ed essere in regola con i versamenti contributivi e previdenziali ed infortunistica nei confronti di eventuali lavoratori dipendenti;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</w:tabs>
        <w:spacing w:line="240" w:lineRule="auto" w:before="119" w:after="0"/>
        <w:ind w:left="400" w:right="154" w:hanging="340"/>
        <w:jc w:val="both"/>
        <w:rPr>
          <w:sz w:val="20"/>
        </w:rPr>
      </w:pPr>
      <w:r>
        <w:rPr>
          <w:sz w:val="20"/>
        </w:rPr>
        <w:t>rispettare gli obblighi sulla tracciabilità dei flussi finanziari previsti dall’art. 3 della legge </w:t>
      </w:r>
      <w:r>
        <w:rPr>
          <w:spacing w:val="-2"/>
          <w:sz w:val="20"/>
        </w:rPr>
        <w:t>136/2010;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  <w:tab w:pos="400" w:val="left" w:leader="none"/>
        </w:tabs>
        <w:spacing w:line="240" w:lineRule="auto" w:before="119" w:after="0"/>
        <w:ind w:left="400" w:right="148" w:hanging="340"/>
        <w:jc w:val="both"/>
        <w:rPr>
          <w:sz w:val="20"/>
        </w:rPr>
      </w:pPr>
      <w:r>
        <w:rPr>
          <w:sz w:val="20"/>
        </w:rPr>
        <w:t>possesso dei requisiti di capacità a contrarre con la pubblica amministrazione previsti dalle normative vigenti;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19" w:after="0"/>
        <w:ind w:left="400" w:right="152" w:hanging="340"/>
        <w:jc w:val="both"/>
        <w:rPr>
          <w:sz w:val="20"/>
        </w:rPr>
      </w:pPr>
      <w:r>
        <w:rPr>
          <w:sz w:val="20"/>
        </w:rPr>
        <w:t>insussistenza di una delle cause di esclusione previste dagli artt. 94 e 95 del decreto legislativo n. 36/2023, applicati in analogia alla presente procedura in quanto </w:t>
      </w:r>
      <w:r>
        <w:rPr>
          <w:spacing w:val="-2"/>
          <w:sz w:val="20"/>
        </w:rPr>
        <w:t>compatibili;</w:t>
      </w:r>
    </w:p>
    <w:p>
      <w:pPr>
        <w:pStyle w:val="ListParagraph"/>
        <w:numPr>
          <w:ilvl w:val="0"/>
          <w:numId w:val="2"/>
        </w:numPr>
        <w:tabs>
          <w:tab w:pos="398" w:val="left" w:leader="none"/>
        </w:tabs>
        <w:spacing w:line="240" w:lineRule="auto" w:before="119" w:after="0"/>
        <w:ind w:left="398" w:right="0" w:hanging="338"/>
        <w:jc w:val="both"/>
        <w:rPr>
          <w:sz w:val="20"/>
        </w:rPr>
      </w:pPr>
      <w:r>
        <w:rPr>
          <w:sz w:val="20"/>
        </w:rPr>
        <w:t>insussistenza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ipotesi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z w:val="20"/>
        </w:rPr>
        <w:t>conflitto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interesse</w:t>
      </w:r>
      <w:r>
        <w:rPr>
          <w:spacing w:val="-5"/>
          <w:sz w:val="20"/>
        </w:rPr>
        <w:t> </w:t>
      </w:r>
      <w:r>
        <w:rPr>
          <w:sz w:val="20"/>
        </w:rPr>
        <w:t>con</w:t>
      </w:r>
      <w:r>
        <w:rPr>
          <w:spacing w:val="-5"/>
          <w:sz w:val="20"/>
        </w:rPr>
        <w:t> </w:t>
      </w:r>
      <w:r>
        <w:rPr>
          <w:sz w:val="20"/>
        </w:rPr>
        <w:t>il</w:t>
      </w:r>
      <w:r>
        <w:rPr>
          <w:spacing w:val="-5"/>
          <w:sz w:val="20"/>
        </w:rPr>
        <w:t> </w:t>
      </w:r>
      <w:r>
        <w:rPr>
          <w:sz w:val="20"/>
        </w:rPr>
        <w:t>Comune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Spoleto.</w:t>
      </w:r>
    </w:p>
    <w:p>
      <w:pPr>
        <w:pStyle w:val="BodyText"/>
        <w:spacing w:before="118"/>
      </w:pPr>
    </w:p>
    <w:p>
      <w:pPr>
        <w:pStyle w:val="Heading2"/>
        <w:numPr>
          <w:ilvl w:val="0"/>
          <w:numId w:val="1"/>
        </w:numPr>
        <w:tabs>
          <w:tab w:pos="292" w:val="left" w:leader="none"/>
        </w:tabs>
        <w:spacing w:line="240" w:lineRule="auto" w:before="0" w:after="0"/>
        <w:ind w:left="3" w:right="150" w:firstLine="0"/>
        <w:jc w:val="both"/>
      </w:pPr>
      <w:r>
        <w:rPr/>
        <w:t>di essere in possesso dei seguenti requisiti di partecipazione di idoneità tecnico professionale di cui all’art. 3.2 dell’Avviso: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  <w:tab w:pos="343" w:val="left" w:leader="none"/>
        </w:tabs>
        <w:spacing w:line="240" w:lineRule="auto" w:before="119" w:after="0"/>
        <w:ind w:left="343" w:right="147" w:hanging="340"/>
        <w:jc w:val="both"/>
        <w:rPr>
          <w:sz w:val="20"/>
        </w:rPr>
      </w:pPr>
      <w:r>
        <w:rPr>
          <w:sz w:val="20"/>
        </w:rPr>
        <w:t>avere una esperienza documentabile di almeno 3 anni, alla data di pubblicazione dell’Avviso, nell’ambito di interesse a favore delle Pubbliche amministrazioni;</w:t>
      </w:r>
    </w:p>
    <w:p>
      <w:pPr>
        <w:pStyle w:val="ListParagraph"/>
        <w:numPr>
          <w:ilvl w:val="0"/>
          <w:numId w:val="3"/>
        </w:numPr>
        <w:tabs>
          <w:tab w:pos="341" w:val="left" w:leader="none"/>
          <w:tab w:pos="343" w:val="left" w:leader="none"/>
        </w:tabs>
        <w:spacing w:line="240" w:lineRule="auto" w:before="119" w:after="0"/>
        <w:ind w:left="343" w:right="149" w:hanging="340"/>
        <w:jc w:val="both"/>
        <w:rPr>
          <w:sz w:val="20"/>
        </w:rPr>
      </w:pPr>
      <w:r>
        <w:rPr>
          <w:sz w:val="20"/>
        </w:rPr>
        <w:t>possesso dei requisiti di moralità professionale, adeguata attitudine rispetto alle attività da svolgere, alle finalità perseguite, al numero degli aderenti, alle risorse a disposizione</w:t>
      </w:r>
      <w:r>
        <w:rPr>
          <w:spacing w:val="40"/>
          <w:sz w:val="20"/>
        </w:rPr>
        <w:t> </w:t>
      </w:r>
      <w:r>
        <w:rPr>
          <w:sz w:val="20"/>
        </w:rPr>
        <w:t>e alla capacità tecnica e professionale, intesa come concreta capacità di operare e realizzare l'attività oggetto di convenzione, da valutarsi anche con riferimento all'esperienza maturata, all'organizzazione, alla formazione e all'aggiornamento dei volontari (art. 56 codice del Terzo Settore).</w:t>
      </w:r>
    </w:p>
    <w:p>
      <w:pPr>
        <w:pStyle w:val="BodyText"/>
        <w:spacing w:before="119"/>
      </w:pPr>
    </w:p>
    <w:p>
      <w:pPr>
        <w:pStyle w:val="Heading2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283" w:right="0" w:hanging="280"/>
        <w:jc w:val="both"/>
      </w:pPr>
      <w:r>
        <w:rPr/>
        <w:t>di</w:t>
      </w:r>
      <w:r>
        <w:rPr>
          <w:spacing w:val="-6"/>
        </w:rPr>
        <w:t> </w:t>
      </w:r>
      <w:r>
        <w:rPr/>
        <w:t>essere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possesso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requisiti</w:t>
      </w:r>
      <w:r>
        <w:rPr>
          <w:spacing w:val="-5"/>
        </w:rPr>
        <w:t> </w:t>
      </w:r>
      <w:r>
        <w:rPr/>
        <w:t>speciali</w:t>
      </w:r>
      <w:r>
        <w:rPr>
          <w:spacing w:val="-6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gestione</w:t>
      </w:r>
      <w:r>
        <w:rPr>
          <w:spacing w:val="-5"/>
        </w:rPr>
        <w:t> </w:t>
      </w:r>
      <w:r>
        <w:rPr/>
        <w:t>dello</w:t>
      </w:r>
      <w:r>
        <w:rPr>
          <w:spacing w:val="-5"/>
        </w:rPr>
        <w:t> </w:t>
      </w:r>
      <w:r>
        <w:rPr/>
        <w:t>spazio</w:t>
      </w:r>
      <w:r>
        <w:rPr>
          <w:spacing w:val="-5"/>
        </w:rPr>
        <w:t> </w:t>
      </w:r>
      <w:r>
        <w:rPr>
          <w:spacing w:val="-2"/>
        </w:rPr>
        <w:t>caffè:</w:t>
      </w:r>
    </w:p>
    <w:p>
      <w:pPr>
        <w:spacing w:line="236" w:lineRule="exact" w:before="0"/>
        <w:ind w:left="3" w:right="0" w:firstLine="0"/>
        <w:jc w:val="both"/>
        <w:rPr>
          <w:sz w:val="20"/>
        </w:rPr>
      </w:pPr>
      <w:r>
        <w:rPr>
          <w:b/>
          <w:sz w:val="20"/>
        </w:rPr>
        <w:t>3.3.a)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l’attività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somministrazione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pubblico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alimenti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bevande</w:t>
      </w:r>
      <w:r>
        <w:rPr>
          <w:spacing w:val="-2"/>
          <w:sz w:val="20"/>
        </w:rPr>
        <w:t>: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  <w:tab w:pos="457" w:val="left" w:leader="none"/>
        </w:tabs>
        <w:spacing w:line="237" w:lineRule="auto" w:before="0" w:after="0"/>
        <w:ind w:left="457" w:right="149" w:hanging="283"/>
        <w:jc w:val="both"/>
        <w:rPr>
          <w:sz w:val="20"/>
        </w:rPr>
      </w:pPr>
      <w:r>
        <w:rPr>
          <w:sz w:val="20"/>
        </w:rPr>
        <w:t>essere in possesso dei requisiti di onorabilità previsti dalla legge e di non trovarsi nelle condizioni previste dalla legge (art. 11, 92 e 131 del TULPS, Regio Decreto 18/06/1931 n. 773);</w:t>
      </w:r>
    </w:p>
    <w:p>
      <w:pPr>
        <w:pStyle w:val="ListParagraph"/>
        <w:numPr>
          <w:ilvl w:val="1"/>
          <w:numId w:val="1"/>
        </w:numPr>
        <w:tabs>
          <w:tab w:pos="452" w:val="left" w:leader="none"/>
          <w:tab w:pos="457" w:val="left" w:leader="none"/>
        </w:tabs>
        <w:spacing w:line="246" w:lineRule="exact" w:before="0" w:after="0"/>
        <w:ind w:left="452" w:right="0" w:hanging="278"/>
        <w:jc w:val="both"/>
        <w:rPr>
          <w:sz w:val="20"/>
        </w:rPr>
      </w:pPr>
      <w:r>
        <w:rPr>
          <w:sz w:val="20"/>
        </w:rPr>
        <w:t>non</w:t>
      </w:r>
      <w:r>
        <w:rPr>
          <w:spacing w:val="62"/>
          <w:w w:val="150"/>
          <w:sz w:val="20"/>
        </w:rPr>
        <w:t> </w:t>
      </w:r>
      <w:r>
        <w:rPr>
          <w:sz w:val="20"/>
        </w:rPr>
        <w:t>sussistenza</w:t>
      </w:r>
      <w:r>
        <w:rPr>
          <w:spacing w:val="63"/>
          <w:w w:val="150"/>
          <w:sz w:val="20"/>
        </w:rPr>
        <w:t> </w:t>
      </w:r>
      <w:r>
        <w:rPr>
          <w:sz w:val="20"/>
        </w:rPr>
        <w:t>nei</w:t>
      </w:r>
      <w:r>
        <w:rPr>
          <w:spacing w:val="62"/>
          <w:w w:val="150"/>
          <w:sz w:val="20"/>
        </w:rPr>
        <w:t> </w:t>
      </w:r>
      <w:r>
        <w:rPr>
          <w:sz w:val="20"/>
        </w:rPr>
        <w:t>propri</w:t>
      </w:r>
      <w:r>
        <w:rPr>
          <w:spacing w:val="63"/>
          <w:w w:val="150"/>
          <w:sz w:val="20"/>
        </w:rPr>
        <w:t> </w:t>
      </w:r>
      <w:r>
        <w:rPr>
          <w:sz w:val="20"/>
        </w:rPr>
        <w:t>confronti</w:t>
      </w:r>
      <w:r>
        <w:rPr>
          <w:spacing w:val="62"/>
          <w:w w:val="150"/>
          <w:sz w:val="20"/>
        </w:rPr>
        <w:t> </w:t>
      </w:r>
      <w:r>
        <w:rPr>
          <w:sz w:val="20"/>
        </w:rPr>
        <w:t>delle</w:t>
      </w:r>
      <w:r>
        <w:rPr>
          <w:spacing w:val="63"/>
          <w:w w:val="150"/>
          <w:sz w:val="20"/>
        </w:rPr>
        <w:t> </w:t>
      </w:r>
      <w:r>
        <w:rPr>
          <w:sz w:val="20"/>
        </w:rPr>
        <w:t>cause</w:t>
      </w:r>
      <w:r>
        <w:rPr>
          <w:spacing w:val="62"/>
          <w:w w:val="150"/>
          <w:sz w:val="20"/>
        </w:rPr>
        <w:t> </w:t>
      </w:r>
      <w:r>
        <w:rPr>
          <w:sz w:val="20"/>
        </w:rPr>
        <w:t>di</w:t>
      </w:r>
      <w:r>
        <w:rPr>
          <w:spacing w:val="63"/>
          <w:w w:val="150"/>
          <w:sz w:val="20"/>
        </w:rPr>
        <w:t> </w:t>
      </w:r>
      <w:r>
        <w:rPr>
          <w:sz w:val="20"/>
        </w:rPr>
        <w:t>divieto,</w:t>
      </w:r>
      <w:r>
        <w:rPr>
          <w:spacing w:val="62"/>
          <w:w w:val="150"/>
          <w:sz w:val="20"/>
        </w:rPr>
        <w:t> </w:t>
      </w:r>
      <w:r>
        <w:rPr>
          <w:sz w:val="20"/>
        </w:rPr>
        <w:t>di</w:t>
      </w:r>
      <w:r>
        <w:rPr>
          <w:spacing w:val="63"/>
          <w:w w:val="150"/>
          <w:sz w:val="20"/>
        </w:rPr>
        <w:t> </w:t>
      </w:r>
      <w:r>
        <w:rPr>
          <w:sz w:val="20"/>
        </w:rPr>
        <w:t>decadenza</w:t>
      </w:r>
      <w:r>
        <w:rPr>
          <w:spacing w:val="62"/>
          <w:w w:val="150"/>
          <w:sz w:val="20"/>
        </w:rPr>
        <w:t> </w:t>
      </w:r>
      <w:r>
        <w:rPr>
          <w:sz w:val="20"/>
        </w:rPr>
        <w:t>o</w:t>
      </w:r>
      <w:r>
        <w:rPr>
          <w:spacing w:val="63"/>
          <w:w w:val="150"/>
          <w:sz w:val="20"/>
        </w:rPr>
        <w:t> </w:t>
      </w:r>
      <w:r>
        <w:rPr>
          <w:spacing w:val="-5"/>
          <w:sz w:val="20"/>
        </w:rPr>
        <w:t>di</w:t>
      </w:r>
    </w:p>
    <w:p>
      <w:pPr>
        <w:pStyle w:val="BodyText"/>
        <w:ind w:left="457" w:right="153"/>
        <w:jc w:val="both"/>
      </w:pPr>
      <w:r>
        <w:rPr/>
        <w:t>sospensione previste dalla legge (art. 67 del D.Lgs. 06/09/2011 n. 159 “Effetti delle misure di prevenzione previste dal Codice delle leggi antimafia e delle misure di prevenzione, nonché nuove disposizioni in materia di documentazione antimafia”);</w:t>
      </w:r>
    </w:p>
    <w:p>
      <w:pPr>
        <w:pStyle w:val="BodyText"/>
        <w:spacing w:after="0"/>
        <w:jc w:val="both"/>
        <w:sectPr>
          <w:pgSz w:w="11910" w:h="16840"/>
          <w:pgMar w:header="230" w:footer="1084" w:top="2440" w:bottom="1280" w:left="1417" w:right="992"/>
        </w:sectPr>
      </w:pPr>
    </w:p>
    <w:p>
      <w:pPr>
        <w:pStyle w:val="ListParagraph"/>
        <w:numPr>
          <w:ilvl w:val="1"/>
          <w:numId w:val="1"/>
        </w:numPr>
        <w:tabs>
          <w:tab w:pos="452" w:val="left" w:leader="none"/>
          <w:tab w:pos="457" w:val="left" w:leader="none"/>
        </w:tabs>
        <w:spacing w:line="232" w:lineRule="auto" w:before="221" w:after="0"/>
        <w:ind w:left="457" w:right="153" w:hanging="283"/>
        <w:jc w:val="both"/>
        <w:rPr>
          <w:sz w:val="20"/>
        </w:rPr>
      </w:pPr>
      <w:r>
        <w:rPr>
          <w:sz w:val="20"/>
        </w:rPr>
        <w:t>di essere in possesso di uno dei requisiti professionali previsti dalla legge per l’esercizio dell’attività (art. 71, comma 6 del D.lgs. 26/03/2010 n. 59 e art. 7 L.R. 10/2014);</w:t>
      </w:r>
    </w:p>
    <w:p>
      <w:pPr>
        <w:pStyle w:val="BodyText"/>
        <w:spacing w:before="1"/>
      </w:pPr>
    </w:p>
    <w:p>
      <w:pPr>
        <w:pStyle w:val="Heading2"/>
        <w:spacing w:line="236" w:lineRule="exact" w:before="1"/>
        <w:rPr>
          <w:b w:val="0"/>
        </w:rPr>
      </w:pPr>
      <w:r>
        <w:rPr/>
        <w:t>3.3.b)</w:t>
      </w:r>
      <w:r>
        <w:rPr>
          <w:spacing w:val="-8"/>
        </w:rPr>
        <w:t> </w:t>
      </w:r>
      <w:r>
        <w:rPr/>
        <w:t>Per</w:t>
      </w:r>
      <w:r>
        <w:rPr>
          <w:spacing w:val="-6"/>
        </w:rPr>
        <w:t> </w:t>
      </w:r>
      <w:r>
        <w:rPr/>
        <w:t>l’esercizio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esercizio</w:t>
      </w:r>
      <w:r>
        <w:rPr>
          <w:spacing w:val="-6"/>
        </w:rPr>
        <w:t> </w:t>
      </w:r>
      <w:r>
        <w:rPr/>
        <w:t>commerciale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vicinato</w:t>
      </w:r>
      <w:r>
        <w:rPr>
          <w:spacing w:val="2"/>
        </w:rPr>
        <w:t> </w:t>
      </w:r>
      <w:r>
        <w:rPr>
          <w:b w:val="0"/>
          <w:spacing w:val="-10"/>
        </w:rPr>
        <w:t>:</w:t>
      </w:r>
    </w:p>
    <w:p>
      <w:pPr>
        <w:pStyle w:val="ListParagraph"/>
        <w:numPr>
          <w:ilvl w:val="0"/>
          <w:numId w:val="4"/>
        </w:numPr>
        <w:tabs>
          <w:tab w:pos="457" w:val="left" w:leader="none"/>
        </w:tabs>
        <w:spacing w:line="232" w:lineRule="auto" w:before="0" w:after="0"/>
        <w:ind w:left="457" w:right="141" w:hanging="283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essere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possesso</w:t>
      </w:r>
      <w:r>
        <w:rPr>
          <w:spacing w:val="-3"/>
          <w:sz w:val="20"/>
        </w:rPr>
        <w:t> </w:t>
      </w:r>
      <w:r>
        <w:rPr>
          <w:sz w:val="20"/>
        </w:rPr>
        <w:t>dei</w:t>
      </w:r>
      <w:r>
        <w:rPr>
          <w:spacing w:val="-3"/>
          <w:sz w:val="20"/>
        </w:rPr>
        <w:t> </w:t>
      </w:r>
      <w:r>
        <w:rPr>
          <w:sz w:val="20"/>
        </w:rPr>
        <w:t>requisiti </w:t>
      </w:r>
      <w:r>
        <w:rPr>
          <w:color w:val="252525"/>
          <w:sz w:val="20"/>
        </w:rPr>
        <w:t>di</w:t>
      </w:r>
      <w:r>
        <w:rPr>
          <w:color w:val="252525"/>
          <w:spacing w:val="-3"/>
          <w:sz w:val="20"/>
        </w:rPr>
        <w:t> </w:t>
      </w:r>
      <w:r>
        <w:rPr>
          <w:color w:val="252525"/>
          <w:sz w:val="20"/>
        </w:rPr>
        <w:t>onorabilità</w:t>
      </w:r>
      <w:r>
        <w:rPr>
          <w:color w:val="252525"/>
          <w:spacing w:val="-3"/>
          <w:sz w:val="20"/>
        </w:rPr>
        <w:t> </w:t>
      </w:r>
      <w:r>
        <w:rPr>
          <w:color w:val="252525"/>
          <w:sz w:val="20"/>
        </w:rPr>
        <w:t>previsti</w:t>
      </w:r>
      <w:r>
        <w:rPr>
          <w:color w:val="252525"/>
          <w:spacing w:val="-3"/>
          <w:sz w:val="20"/>
        </w:rPr>
        <w:t> </w:t>
      </w:r>
      <w:r>
        <w:rPr>
          <w:color w:val="252525"/>
          <w:sz w:val="20"/>
        </w:rPr>
        <w:t>dall’art.</w:t>
      </w:r>
      <w:r>
        <w:rPr>
          <w:color w:val="252525"/>
          <w:spacing w:val="-3"/>
          <w:sz w:val="20"/>
        </w:rPr>
        <w:t> </w:t>
      </w:r>
      <w:r>
        <w:rPr>
          <w:color w:val="252525"/>
          <w:sz w:val="20"/>
        </w:rPr>
        <w:t>71,</w:t>
      </w:r>
      <w:r>
        <w:rPr>
          <w:color w:val="252525"/>
          <w:spacing w:val="-3"/>
          <w:sz w:val="20"/>
        </w:rPr>
        <w:t> </w:t>
      </w:r>
      <w:r>
        <w:rPr>
          <w:color w:val="252525"/>
          <w:sz w:val="20"/>
        </w:rPr>
        <w:t>D.Lgs.</w:t>
      </w:r>
      <w:r>
        <w:rPr>
          <w:color w:val="252525"/>
          <w:spacing w:val="-3"/>
          <w:sz w:val="20"/>
        </w:rPr>
        <w:t> </w:t>
      </w:r>
      <w:r>
        <w:rPr>
          <w:color w:val="252525"/>
          <w:sz w:val="20"/>
        </w:rPr>
        <w:t>n.</w:t>
      </w:r>
      <w:r>
        <w:rPr>
          <w:color w:val="252525"/>
          <w:spacing w:val="-3"/>
          <w:sz w:val="20"/>
        </w:rPr>
        <w:t> </w:t>
      </w:r>
      <w:r>
        <w:rPr>
          <w:color w:val="252525"/>
          <w:sz w:val="20"/>
        </w:rPr>
        <w:t>59/2010</w:t>
      </w:r>
      <w:r>
        <w:rPr>
          <w:color w:val="252525"/>
          <w:spacing w:val="-3"/>
          <w:sz w:val="20"/>
        </w:rPr>
        <w:t> </w:t>
      </w:r>
      <w:r>
        <w:rPr>
          <w:color w:val="252525"/>
          <w:sz w:val="20"/>
        </w:rPr>
        <w:t>e dall’</w:t>
      </w:r>
      <w:r>
        <w:rPr>
          <w:sz w:val="20"/>
        </w:rPr>
        <w:t>art. 7 L.R. 10/2014;</w:t>
      </w:r>
    </w:p>
    <w:p>
      <w:pPr>
        <w:pStyle w:val="ListParagraph"/>
        <w:numPr>
          <w:ilvl w:val="0"/>
          <w:numId w:val="4"/>
        </w:numPr>
        <w:tabs>
          <w:tab w:pos="457" w:val="left" w:leader="none"/>
        </w:tabs>
        <w:spacing w:line="237" w:lineRule="auto" w:before="0" w:after="0"/>
        <w:ind w:left="457" w:right="149" w:hanging="283"/>
        <w:jc w:val="both"/>
        <w:rPr>
          <w:sz w:val="20"/>
        </w:rPr>
      </w:pPr>
      <w:r>
        <w:rPr>
          <w:sz w:val="20"/>
        </w:rPr>
        <w:t>non sussistenza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antimafia”);</w:t>
      </w:r>
    </w:p>
    <w:p>
      <w:pPr>
        <w:pStyle w:val="ListParagraph"/>
        <w:numPr>
          <w:ilvl w:val="0"/>
          <w:numId w:val="4"/>
        </w:numPr>
        <w:tabs>
          <w:tab w:pos="457" w:val="left" w:leader="none"/>
        </w:tabs>
        <w:spacing w:line="232" w:lineRule="auto" w:before="0" w:after="0"/>
        <w:ind w:left="457" w:right="148" w:hanging="283"/>
        <w:jc w:val="both"/>
        <w:rPr>
          <w:sz w:val="20"/>
        </w:rPr>
      </w:pPr>
      <w:r>
        <w:rPr>
          <w:sz w:val="20"/>
        </w:rPr>
        <w:t>possesso di uno dei requisiti professionali previsti dalla legge per l’esercizio dell’attività (art. 71, comma 6 del d.Lgs. 26/03/2010, n. 59 e art. 7 L.R. 10/2014).</w:t>
      </w:r>
    </w:p>
    <w:p>
      <w:pPr>
        <w:pStyle w:val="BodyText"/>
        <w:spacing w:before="224"/>
      </w:pPr>
    </w:p>
    <w:p>
      <w:pPr>
        <w:pStyle w:val="Heading2"/>
        <w:ind w:right="149"/>
      </w:pPr>
      <w:r>
        <w:rPr>
          <w:b w:val="0"/>
        </w:rPr>
        <w:t>NOTA BENE : </w:t>
      </w:r>
      <w:r>
        <w:rPr/>
        <w:t>Prima del’avvio della gestione dello spazio caffè l’ETS selezionato</w:t>
      </w:r>
      <w:r>
        <w:rPr>
          <w:spacing w:val="40"/>
        </w:rPr>
        <w:t> </w:t>
      </w:r>
      <w:r>
        <w:rPr/>
        <w:t>deve presentare la SCIA con NIA presso il SUAPE del Comune di Spoleto dandone comunicazione al dipartimento procedente.</w:t>
      </w:r>
    </w:p>
    <w:p>
      <w:pPr>
        <w:pStyle w:val="BodyText"/>
        <w:spacing w:before="121"/>
        <w:rPr>
          <w:b/>
        </w:rPr>
      </w:pPr>
    </w:p>
    <w:p>
      <w:pPr>
        <w:pStyle w:val="BodyText"/>
        <w:ind w:left="3" w:right="149"/>
        <w:jc w:val="both"/>
      </w:pPr>
      <w:r>
        <w:rPr/>
        <w:t>DICHIARA inoltre di autorizzare, ai sensi del Regolamento UE 2016/679, l’Ente procedente</w:t>
      </w:r>
      <w:r>
        <w:rPr>
          <w:spacing w:val="40"/>
        </w:rPr>
        <w:t> </w:t>
      </w:r>
      <w:r>
        <w:rPr/>
        <w:t>al trattamento dei dati raccolti con la presente dichiarazione e relativi allegati per le finalità inerenti la procedura in oggetto.</w:t>
      </w:r>
    </w:p>
    <w:p>
      <w:pPr>
        <w:pStyle w:val="BodyText"/>
      </w:pPr>
    </w:p>
    <w:p>
      <w:pPr>
        <w:pStyle w:val="BodyText"/>
        <w:spacing w:before="242"/>
      </w:pPr>
    </w:p>
    <w:p>
      <w:pPr>
        <w:pStyle w:val="BodyText"/>
        <w:tabs>
          <w:tab w:pos="2495" w:val="left" w:leader="none"/>
        </w:tabs>
        <w:ind w:left="3"/>
        <w:jc w:val="both"/>
        <w:rPr>
          <w:rFonts w:ascii="Times New Roman"/>
        </w:rPr>
      </w:pPr>
      <w:r>
        <w:rPr/>
        <w:t>Data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6"/>
        <w:rPr>
          <w:rFonts w:ascii="Times New Roman"/>
        </w:rPr>
      </w:pPr>
    </w:p>
    <w:p>
      <w:pPr>
        <w:pStyle w:val="BodyText"/>
        <w:ind w:left="3"/>
      </w:pPr>
      <w:r>
        <w:rPr/>
        <w:t>Timbro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firma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Legale</w:t>
      </w:r>
      <w:r>
        <w:rPr>
          <w:spacing w:val="-4"/>
        </w:rPr>
        <w:t> </w:t>
      </w:r>
      <w:r>
        <w:rPr>
          <w:spacing w:val="-2"/>
        </w:rPr>
        <w:t>Rappresentante</w:t>
      </w:r>
    </w:p>
    <w:p>
      <w:pPr>
        <w:pStyle w:val="BodyText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901700</wp:posOffset>
                </wp:positionH>
                <wp:positionV relativeFrom="paragraph">
                  <wp:posOffset>297294</wp:posOffset>
                </wp:positionV>
                <wp:extent cx="290322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90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3220" h="0">
                              <a:moveTo>
                                <a:pt x="0" y="0"/>
                              </a:moveTo>
                              <a:lnTo>
                                <a:pt x="2903220" y="0"/>
                              </a:lnTo>
                            </a:path>
                          </a:pathLst>
                        </a:custGeom>
                        <a:ln w="74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pt;margin-top:23.408983pt;width:228.6pt;height:.1pt;mso-position-horizontal-relative:page;mso-position-vertical-relative:paragraph;z-index:-15728128;mso-wrap-distance-left:0;mso-wrap-distance-right:0" id="docshape4" coordorigin="1420,468" coordsize="4572,0" path="m1420,468l5992,468e" filled="false" stroked="true" strokeweight=".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3"/>
      </w:pPr>
      <w:r>
        <w:rPr/>
        <w:t>(In caso di firma autografa allegare fotocopia del documento di identità del sottoscrittore ai sensi del combinato disposto degli artt. 38 e 46 del DPR n. 445/2000)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230" w:footer="1084" w:top="2440" w:bottom="1280" w:left="1417" w:right="992"/>
        </w:sectPr>
      </w:pPr>
    </w:p>
    <w:p>
      <w:pPr>
        <w:pStyle w:val="Heading1"/>
        <w:spacing w:before="229"/>
      </w:pPr>
      <w:r>
        <w:rPr/>
        <w:t>INFORMATIVA</w:t>
      </w:r>
      <w:r>
        <w:rPr>
          <w:spacing w:val="-7"/>
        </w:rPr>
        <w:t> </w:t>
      </w:r>
      <w:r>
        <w:rPr/>
        <w:t>SUL</w:t>
      </w:r>
      <w:r>
        <w:rPr>
          <w:spacing w:val="-6"/>
        </w:rPr>
        <w:t> </w:t>
      </w:r>
      <w:r>
        <w:rPr/>
        <w:t>TRATTAMENTO</w:t>
      </w:r>
      <w:r>
        <w:rPr>
          <w:spacing w:val="-7"/>
        </w:rPr>
        <w:t> </w:t>
      </w:r>
      <w:r>
        <w:rPr/>
        <w:t>DEI</w:t>
      </w:r>
      <w:r>
        <w:rPr>
          <w:spacing w:val="-6"/>
        </w:rPr>
        <w:t> </w:t>
      </w:r>
      <w:r>
        <w:rPr/>
        <w:t>DATI</w:t>
      </w:r>
      <w:r>
        <w:rPr>
          <w:spacing w:val="-6"/>
        </w:rPr>
        <w:t> </w:t>
      </w:r>
      <w:r>
        <w:rPr>
          <w:spacing w:val="-2"/>
        </w:rPr>
        <w:t>PERSONALI</w:t>
      </w:r>
    </w:p>
    <w:p>
      <w:pPr>
        <w:pStyle w:val="ListParagraph"/>
        <w:numPr>
          <w:ilvl w:val="0"/>
          <w:numId w:val="5"/>
        </w:numPr>
        <w:tabs>
          <w:tab w:pos="271" w:val="left" w:leader="none"/>
        </w:tabs>
        <w:spacing w:line="240" w:lineRule="auto" w:before="119" w:after="0"/>
        <w:ind w:left="271" w:right="0" w:hanging="268"/>
        <w:jc w:val="both"/>
        <w:rPr>
          <w:sz w:val="20"/>
        </w:rPr>
      </w:pPr>
      <w:r>
        <w:rPr>
          <w:sz w:val="20"/>
        </w:rPr>
        <w:t>Ai</w:t>
      </w:r>
      <w:r>
        <w:rPr>
          <w:spacing w:val="-6"/>
          <w:sz w:val="20"/>
        </w:rPr>
        <w:t> </w:t>
      </w:r>
      <w:r>
        <w:rPr>
          <w:sz w:val="20"/>
        </w:rPr>
        <w:t>sensi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5"/>
          <w:sz w:val="20"/>
        </w:rPr>
        <w:t> </w:t>
      </w:r>
      <w:r>
        <w:rPr>
          <w:sz w:val="20"/>
        </w:rPr>
        <w:t>Regolamento</w:t>
      </w:r>
      <w:r>
        <w:rPr>
          <w:spacing w:val="-6"/>
          <w:sz w:val="20"/>
        </w:rPr>
        <w:t> </w:t>
      </w:r>
      <w:r>
        <w:rPr>
          <w:sz w:val="20"/>
        </w:rPr>
        <w:t>(UE)</w:t>
      </w:r>
      <w:r>
        <w:rPr>
          <w:spacing w:val="-6"/>
          <w:sz w:val="20"/>
        </w:rPr>
        <w:t> </w:t>
      </w:r>
      <w:r>
        <w:rPr>
          <w:sz w:val="20"/>
        </w:rPr>
        <w:t>2016/679</w:t>
      </w:r>
      <w:r>
        <w:rPr>
          <w:spacing w:val="-5"/>
          <w:sz w:val="20"/>
        </w:rPr>
        <w:t> </w:t>
      </w:r>
      <w:r>
        <w:rPr>
          <w:sz w:val="20"/>
        </w:rPr>
        <w:t>(“GDPR”),</w:t>
      </w:r>
      <w:r>
        <w:rPr>
          <w:spacing w:val="-6"/>
          <w:sz w:val="20"/>
        </w:rPr>
        <w:t> </w:t>
      </w:r>
      <w:r>
        <w:rPr>
          <w:sz w:val="20"/>
        </w:rPr>
        <w:t>si</w:t>
      </w:r>
      <w:r>
        <w:rPr>
          <w:spacing w:val="-6"/>
          <w:sz w:val="20"/>
        </w:rPr>
        <w:t> </w:t>
      </w:r>
      <w:r>
        <w:rPr>
          <w:sz w:val="20"/>
        </w:rPr>
        <w:t>informa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che:</w:t>
      </w:r>
    </w:p>
    <w:p>
      <w:pPr>
        <w:pStyle w:val="ListParagraph"/>
        <w:numPr>
          <w:ilvl w:val="1"/>
          <w:numId w:val="5"/>
        </w:numPr>
        <w:tabs>
          <w:tab w:pos="190" w:val="left" w:leader="none"/>
        </w:tabs>
        <w:spacing w:line="240" w:lineRule="auto" w:before="119" w:after="0"/>
        <w:ind w:left="3" w:right="151" w:firstLine="0"/>
        <w:jc w:val="both"/>
        <w:rPr>
          <w:sz w:val="20"/>
        </w:rPr>
      </w:pPr>
      <w:r>
        <w:rPr>
          <w:sz w:val="20"/>
        </w:rPr>
        <w:t>i dati personali raccolti saranno trattati dal Comune di Spoleto, in qualità di Titolare del trattamento, con strumenti manuali ed elettronici, per le seguenti finalità:</w:t>
      </w:r>
    </w:p>
    <w:p>
      <w:pPr>
        <w:pStyle w:val="ListParagraph"/>
        <w:numPr>
          <w:ilvl w:val="2"/>
          <w:numId w:val="5"/>
        </w:numPr>
        <w:tabs>
          <w:tab w:pos="322" w:val="left" w:leader="none"/>
          <w:tab w:pos="343" w:val="left" w:leader="none"/>
        </w:tabs>
        <w:spacing w:line="237" w:lineRule="auto" w:before="107" w:after="0"/>
        <w:ind w:left="343" w:right="137" w:hanging="170"/>
        <w:jc w:val="both"/>
        <w:rPr>
          <w:sz w:val="20"/>
        </w:rPr>
      </w:pPr>
      <w:r>
        <w:rPr>
          <w:sz w:val="20"/>
        </w:rPr>
        <w:t>espletamento procedure amministrative relative relative al presente AVVISO PER L’INDIVIDUAZIONE, AI SENSI DELL’ART. 55 DLGS 117/2017, DI UN SOGGETTO DEL TERZO SETTORE PER LA CO-PROGETTAZIONE DI EVENTI DI ANIMAZIONE CULTURALE E SOCIALE</w:t>
      </w:r>
      <w:r>
        <w:rPr>
          <w:spacing w:val="-3"/>
          <w:sz w:val="20"/>
        </w:rPr>
        <w:t> </w:t>
      </w:r>
      <w:r>
        <w:rPr>
          <w:sz w:val="20"/>
        </w:rPr>
        <w:t>E</w:t>
      </w:r>
      <w:r>
        <w:rPr>
          <w:spacing w:val="-3"/>
          <w:sz w:val="20"/>
        </w:rPr>
        <w:t> </w:t>
      </w:r>
      <w:r>
        <w:rPr>
          <w:sz w:val="20"/>
        </w:rPr>
        <w:t>GESTIONE</w:t>
      </w:r>
      <w:r>
        <w:rPr>
          <w:spacing w:val="-3"/>
          <w:sz w:val="20"/>
        </w:rPr>
        <w:t> </w:t>
      </w:r>
      <w:r>
        <w:rPr>
          <w:sz w:val="20"/>
        </w:rPr>
        <w:t>DELLO</w:t>
      </w:r>
      <w:r>
        <w:rPr>
          <w:spacing w:val="-3"/>
          <w:sz w:val="20"/>
        </w:rPr>
        <w:t> </w:t>
      </w:r>
      <w:r>
        <w:rPr>
          <w:sz w:val="20"/>
        </w:rPr>
        <w:t>SPAZIO</w:t>
      </w:r>
      <w:r>
        <w:rPr>
          <w:spacing w:val="-3"/>
          <w:sz w:val="20"/>
        </w:rPr>
        <w:t> </w:t>
      </w:r>
      <w:r>
        <w:rPr>
          <w:sz w:val="20"/>
        </w:rPr>
        <w:t>CAFFE’ PRESSO</w:t>
      </w:r>
      <w:r>
        <w:rPr>
          <w:spacing w:val="-3"/>
          <w:sz w:val="20"/>
        </w:rPr>
        <w:t> </w:t>
      </w:r>
      <w:r>
        <w:rPr>
          <w:sz w:val="20"/>
        </w:rPr>
        <w:t>IL</w:t>
      </w:r>
      <w:r>
        <w:rPr>
          <w:spacing w:val="-3"/>
          <w:sz w:val="20"/>
        </w:rPr>
        <w:t> </w:t>
      </w:r>
      <w:r>
        <w:rPr>
          <w:sz w:val="20"/>
        </w:rPr>
        <w:t>CORTILE</w:t>
      </w:r>
      <w:r>
        <w:rPr>
          <w:spacing w:val="-3"/>
          <w:sz w:val="20"/>
        </w:rPr>
        <w:t> </w:t>
      </w:r>
      <w:r>
        <w:rPr>
          <w:sz w:val="20"/>
        </w:rPr>
        <w:t>COPERTO</w:t>
      </w:r>
      <w:r>
        <w:rPr>
          <w:spacing w:val="-3"/>
          <w:sz w:val="20"/>
        </w:rPr>
        <w:t> </w:t>
      </w:r>
      <w:r>
        <w:rPr>
          <w:sz w:val="20"/>
        </w:rPr>
        <w:t>DI</w:t>
      </w:r>
      <w:r>
        <w:rPr>
          <w:spacing w:val="-3"/>
          <w:sz w:val="20"/>
        </w:rPr>
        <w:t> </w:t>
      </w:r>
      <w:r>
        <w:rPr>
          <w:sz w:val="20"/>
        </w:rPr>
        <w:t>PALAZZO MAURI,</w:t>
      </w:r>
      <w:r>
        <w:rPr>
          <w:spacing w:val="74"/>
          <w:sz w:val="20"/>
        </w:rPr>
        <w:t> </w:t>
      </w:r>
      <w:r>
        <w:rPr>
          <w:sz w:val="20"/>
        </w:rPr>
        <w:t>SEDE</w:t>
      </w:r>
      <w:r>
        <w:rPr>
          <w:spacing w:val="74"/>
          <w:sz w:val="20"/>
        </w:rPr>
        <w:t> </w:t>
      </w:r>
      <w:r>
        <w:rPr>
          <w:sz w:val="20"/>
        </w:rPr>
        <w:t>DELLA</w:t>
      </w:r>
      <w:r>
        <w:rPr>
          <w:spacing w:val="74"/>
          <w:sz w:val="20"/>
        </w:rPr>
        <w:t> </w:t>
      </w:r>
      <w:r>
        <w:rPr>
          <w:sz w:val="20"/>
        </w:rPr>
        <w:t>BIBLIOTECA</w:t>
      </w:r>
      <w:r>
        <w:rPr>
          <w:spacing w:val="74"/>
          <w:sz w:val="20"/>
        </w:rPr>
        <w:t> </w:t>
      </w:r>
      <w:r>
        <w:rPr>
          <w:sz w:val="20"/>
        </w:rPr>
        <w:t>COMUNALE</w:t>
      </w:r>
      <w:r>
        <w:rPr>
          <w:spacing w:val="74"/>
          <w:sz w:val="20"/>
        </w:rPr>
        <w:t> </w:t>
      </w:r>
      <w:r>
        <w:rPr>
          <w:sz w:val="20"/>
        </w:rPr>
        <w:t>“G.</w:t>
      </w:r>
      <w:r>
        <w:rPr>
          <w:spacing w:val="74"/>
          <w:sz w:val="20"/>
        </w:rPr>
        <w:t> </w:t>
      </w:r>
      <w:r>
        <w:rPr>
          <w:sz w:val="20"/>
        </w:rPr>
        <w:t>CARDUCCI”,</w:t>
      </w:r>
      <w:r>
        <w:rPr>
          <w:spacing w:val="80"/>
          <w:sz w:val="20"/>
        </w:rPr>
        <w:t> </w:t>
      </w:r>
      <w:r>
        <w:rPr>
          <w:sz w:val="20"/>
        </w:rPr>
        <w:t>ivi</w:t>
      </w:r>
      <w:r>
        <w:rPr>
          <w:spacing w:val="74"/>
          <w:sz w:val="20"/>
        </w:rPr>
        <w:t> </w:t>
      </w:r>
      <w:r>
        <w:rPr>
          <w:sz w:val="20"/>
        </w:rPr>
        <w:t>comprese</w:t>
      </w:r>
      <w:r>
        <w:rPr>
          <w:spacing w:val="74"/>
          <w:sz w:val="20"/>
        </w:rPr>
        <w:t> </w:t>
      </w:r>
      <w:r>
        <w:rPr>
          <w:sz w:val="20"/>
        </w:rPr>
        <w:t>quelle</w:t>
      </w:r>
    </w:p>
    <w:p>
      <w:pPr>
        <w:pStyle w:val="BodyText"/>
        <w:spacing w:before="2"/>
        <w:ind w:left="343" w:right="153"/>
        <w:jc w:val="both"/>
      </w:pPr>
      <w:r>
        <w:rPr/>
        <w:t>relative alla valutazione e verifica dei requisiti dichiarati dal concorrente ai fini della procedura in oggetto;</w:t>
      </w:r>
    </w:p>
    <w:p>
      <w:pPr>
        <w:pStyle w:val="ListParagraph"/>
        <w:numPr>
          <w:ilvl w:val="2"/>
          <w:numId w:val="5"/>
        </w:numPr>
        <w:tabs>
          <w:tab w:pos="322" w:val="left" w:leader="none"/>
        </w:tabs>
        <w:spacing w:line="240" w:lineRule="auto" w:before="104" w:after="0"/>
        <w:ind w:left="322" w:right="0" w:hanging="149"/>
        <w:jc w:val="both"/>
        <w:rPr>
          <w:sz w:val="20"/>
        </w:rPr>
      </w:pPr>
      <w:r>
        <w:rPr>
          <w:sz w:val="20"/>
        </w:rPr>
        <w:t>instaurazione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gestione</w:t>
      </w:r>
      <w:r>
        <w:rPr>
          <w:spacing w:val="-6"/>
          <w:sz w:val="20"/>
        </w:rPr>
        <w:t> </w:t>
      </w:r>
      <w:r>
        <w:rPr>
          <w:sz w:val="20"/>
        </w:rPr>
        <w:t>del</w:t>
      </w:r>
      <w:r>
        <w:rPr>
          <w:spacing w:val="-6"/>
          <w:sz w:val="20"/>
        </w:rPr>
        <w:t> </w:t>
      </w:r>
      <w:r>
        <w:rPr>
          <w:sz w:val="20"/>
        </w:rPr>
        <w:t>rapporto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coprogettazione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caso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selezione.</w:t>
      </w:r>
    </w:p>
    <w:p>
      <w:pPr>
        <w:pStyle w:val="ListParagraph"/>
        <w:numPr>
          <w:ilvl w:val="1"/>
          <w:numId w:val="5"/>
        </w:numPr>
        <w:tabs>
          <w:tab w:pos="163" w:val="left" w:leader="none"/>
        </w:tabs>
        <w:spacing w:line="240" w:lineRule="auto" w:before="112" w:after="0"/>
        <w:ind w:left="163" w:right="0" w:hanging="160"/>
        <w:jc w:val="both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base</w:t>
      </w:r>
      <w:r>
        <w:rPr>
          <w:spacing w:val="-5"/>
          <w:sz w:val="20"/>
        </w:rPr>
        <w:t> </w:t>
      </w:r>
      <w:r>
        <w:rPr>
          <w:sz w:val="20"/>
        </w:rPr>
        <w:t>giuridica</w:t>
      </w:r>
      <w:r>
        <w:rPr>
          <w:spacing w:val="-5"/>
          <w:sz w:val="20"/>
        </w:rPr>
        <w:t> </w:t>
      </w:r>
      <w:r>
        <w:rPr>
          <w:sz w:val="20"/>
        </w:rPr>
        <w:t>dei</w:t>
      </w:r>
      <w:r>
        <w:rPr>
          <w:spacing w:val="-5"/>
          <w:sz w:val="20"/>
        </w:rPr>
        <w:t> </w:t>
      </w:r>
      <w:r>
        <w:rPr>
          <w:sz w:val="20"/>
        </w:rPr>
        <w:t>trattamenti</w:t>
      </w:r>
      <w:r>
        <w:rPr>
          <w:spacing w:val="-5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z w:val="20"/>
        </w:rPr>
        <w:t>cui</w:t>
      </w:r>
      <w:r>
        <w:rPr>
          <w:spacing w:val="-5"/>
          <w:sz w:val="20"/>
        </w:rPr>
        <w:t> </w:t>
      </w:r>
      <w:r>
        <w:rPr>
          <w:sz w:val="20"/>
        </w:rPr>
        <w:t>alle</w:t>
      </w:r>
      <w:r>
        <w:rPr>
          <w:spacing w:val="-5"/>
          <w:sz w:val="20"/>
        </w:rPr>
        <w:t> </w:t>
      </w:r>
      <w:r>
        <w:rPr>
          <w:sz w:val="20"/>
        </w:rPr>
        <w:t>suindicate</w:t>
      </w:r>
      <w:r>
        <w:rPr>
          <w:spacing w:val="-5"/>
          <w:sz w:val="20"/>
        </w:rPr>
        <w:t> </w:t>
      </w:r>
      <w:r>
        <w:rPr>
          <w:sz w:val="20"/>
        </w:rPr>
        <w:t>finalità</w:t>
      </w:r>
      <w:r>
        <w:rPr>
          <w:spacing w:val="-5"/>
          <w:sz w:val="20"/>
        </w:rPr>
        <w:t> </w:t>
      </w:r>
      <w:r>
        <w:rPr>
          <w:sz w:val="20"/>
        </w:rPr>
        <w:t>è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fondata:</w:t>
      </w:r>
    </w:p>
    <w:p>
      <w:pPr>
        <w:pStyle w:val="ListParagraph"/>
        <w:numPr>
          <w:ilvl w:val="2"/>
          <w:numId w:val="5"/>
        </w:numPr>
        <w:tabs>
          <w:tab w:pos="723" w:val="left" w:leader="none"/>
        </w:tabs>
        <w:spacing w:line="237" w:lineRule="auto" w:before="107" w:after="0"/>
        <w:ind w:left="723" w:right="147" w:hanging="360"/>
        <w:jc w:val="both"/>
        <w:rPr>
          <w:sz w:val="20"/>
        </w:rPr>
      </w:pPr>
      <w:r>
        <w:rPr>
          <w:sz w:val="20"/>
        </w:rPr>
        <w:t>sull’adempimento degli obblighi precontrattuali e contrattuali derivanti dalle richieste formulate in maniera volontaria e spontanea da parte dei soggetti interessati alla partecipazione alla presente procedura (art. 6, par. 1, lett. b) del Reg. UE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2016/679);</w:t>
      </w:r>
    </w:p>
    <w:p>
      <w:pPr>
        <w:pStyle w:val="ListParagraph"/>
        <w:numPr>
          <w:ilvl w:val="2"/>
          <w:numId w:val="5"/>
        </w:numPr>
        <w:tabs>
          <w:tab w:pos="723" w:val="left" w:leader="none"/>
        </w:tabs>
        <w:spacing w:line="237" w:lineRule="auto" w:before="106" w:after="0"/>
        <w:ind w:left="723" w:right="150" w:hanging="360"/>
        <w:jc w:val="both"/>
        <w:rPr>
          <w:sz w:val="20"/>
        </w:rPr>
      </w:pPr>
      <w:r>
        <w:rPr>
          <w:sz w:val="20"/>
        </w:rPr>
        <w:t>sull’adempimento degli obblighi legali cui è soggetto il Titolare del trattamento per effetto dell’attività connessa alla gestione della presente procedura (art. 6, par. 1, lett. c) del Reg UE 2016/679);</w:t>
      </w:r>
    </w:p>
    <w:p>
      <w:pPr>
        <w:pStyle w:val="ListParagraph"/>
        <w:numPr>
          <w:ilvl w:val="2"/>
          <w:numId w:val="5"/>
        </w:numPr>
        <w:tabs>
          <w:tab w:pos="723" w:val="left" w:leader="none"/>
        </w:tabs>
        <w:spacing w:line="237" w:lineRule="auto" w:before="105" w:after="0"/>
        <w:ind w:left="723" w:right="155" w:hanging="360"/>
        <w:jc w:val="both"/>
        <w:rPr>
          <w:sz w:val="20"/>
        </w:rPr>
      </w:pPr>
      <w:r>
        <w:rPr>
          <w:sz w:val="20"/>
        </w:rPr>
        <w:t>sull’esecuzione di un compito di rilevante interesse pubblico (art. 6, par. 1, lett. e), art. 9, par. 2, lett. g) del Reg. UE 2016/679 e art. 2–sexies, co. 2, lettera m) del D. Lgs. 10/8/2018 n. 101).</w:t>
      </w:r>
    </w:p>
    <w:p>
      <w:pPr>
        <w:pStyle w:val="ListParagraph"/>
        <w:numPr>
          <w:ilvl w:val="1"/>
          <w:numId w:val="5"/>
        </w:numPr>
        <w:tabs>
          <w:tab w:pos="194" w:val="left" w:leader="none"/>
        </w:tabs>
        <w:spacing w:line="240" w:lineRule="auto" w:before="117" w:after="0"/>
        <w:ind w:left="3" w:right="156" w:firstLine="0"/>
        <w:jc w:val="both"/>
        <w:rPr>
          <w:sz w:val="20"/>
        </w:rPr>
      </w:pPr>
      <w:r>
        <w:rPr>
          <w:sz w:val="20"/>
        </w:rPr>
        <w:t>I dati giudiziari (dati personali relativi a condanne penali e reati) sono richiesti ai sensi dell’articolo 80 del decreto legislativo 50/2016 e vengono trattati in conformità al disposto dell’art. 10 del Reg. UE 2016/679.</w:t>
      </w:r>
    </w:p>
    <w:p>
      <w:pPr>
        <w:pStyle w:val="ListParagraph"/>
        <w:numPr>
          <w:ilvl w:val="1"/>
          <w:numId w:val="5"/>
        </w:numPr>
        <w:tabs>
          <w:tab w:pos="250" w:val="left" w:leader="none"/>
        </w:tabs>
        <w:spacing w:line="240" w:lineRule="auto" w:before="118" w:after="0"/>
        <w:ind w:left="3" w:right="149" w:firstLine="0"/>
        <w:jc w:val="both"/>
        <w:rPr>
          <w:sz w:val="20"/>
        </w:rPr>
      </w:pPr>
      <w:r>
        <w:rPr>
          <w:sz w:val="20"/>
        </w:rPr>
        <w:t>Il conferimento dei dati personali deve considerarsi presupposto necessario per la partecipazione alla presente procedura di affidamento e per il perseguimento delle suindicate finalità. Il mancato conferimento comporta l’impossibilità per il Titolare del trattamento di svolgere le predette attività con la conseguente esclusione dalla procedura o la decadenza dell’aggiudicazione.</w:t>
      </w:r>
    </w:p>
    <w:p>
      <w:pPr>
        <w:pStyle w:val="ListParagraph"/>
        <w:numPr>
          <w:ilvl w:val="1"/>
          <w:numId w:val="5"/>
        </w:numPr>
        <w:tabs>
          <w:tab w:pos="228" w:val="left" w:leader="none"/>
        </w:tabs>
        <w:spacing w:line="240" w:lineRule="auto" w:before="119" w:after="0"/>
        <w:ind w:left="3" w:right="150" w:firstLine="0"/>
        <w:jc w:val="both"/>
        <w:rPr>
          <w:sz w:val="20"/>
        </w:rPr>
      </w:pPr>
      <w:r>
        <w:rPr>
          <w:sz w:val="20"/>
        </w:rPr>
        <w:t>Nel perseguimento delle finalità suesposte, i dati personali acquisiti potranno essere comunicati ad enti locali, enti pubblici, pubbliche amministrazioni, organi dell’autorità giudiziaria, soggetti aventi titolo ai sensi della Legge 241/1990 e del decreto legislativo 267/2000; il Titolare del trattamento potrà, inoltre, comunicare i dati raccolti ai soggetti dei quali si avvale per lo svolgimento di attività necessarie per il raggiungimento delle finalità sopra indicate e descritte. Tali soggetti, che trattano i dati per conto del Titolare, sono stati appositamente designati Responsabili del trattamento dei dati.</w:t>
      </w:r>
    </w:p>
    <w:p>
      <w:pPr>
        <w:pStyle w:val="ListParagraph"/>
        <w:numPr>
          <w:ilvl w:val="1"/>
          <w:numId w:val="5"/>
        </w:numPr>
        <w:tabs>
          <w:tab w:pos="193" w:val="left" w:leader="none"/>
        </w:tabs>
        <w:spacing w:line="240" w:lineRule="auto" w:before="119" w:after="0"/>
        <w:ind w:left="3" w:right="150" w:firstLine="0"/>
        <w:jc w:val="both"/>
        <w:rPr>
          <w:sz w:val="20"/>
        </w:rPr>
      </w:pPr>
      <w:r>
        <w:rPr>
          <w:sz w:val="20"/>
        </w:rPr>
        <w:t>L’elenco dei Responsabili del trattamento può essere richiesto contattando il Comune di Spoleto ai seguenti recapiti: tel. 07432181; fax 0743218246; PEC: </w:t>
      </w:r>
      <w:hyperlink r:id="rId9">
        <w:r>
          <w:rPr>
            <w:sz w:val="20"/>
          </w:rPr>
          <w:t>comune.spoleto@postacert.umbria.it.</w:t>
        </w:r>
      </w:hyperlink>
      <w:r>
        <w:rPr>
          <w:sz w:val="20"/>
        </w:rPr>
        <w:t> I dati personali potranno, infine, essere trattati dal personale</w:t>
      </w:r>
      <w:r>
        <w:rPr>
          <w:spacing w:val="-2"/>
          <w:sz w:val="20"/>
        </w:rPr>
        <w:t> </w:t>
      </w:r>
      <w:r>
        <w:rPr>
          <w:sz w:val="20"/>
        </w:rPr>
        <w:t>interno</w:t>
      </w:r>
      <w:r>
        <w:rPr>
          <w:spacing w:val="-2"/>
          <w:sz w:val="20"/>
        </w:rPr>
        <w:t> </w:t>
      </w:r>
      <w:r>
        <w:rPr>
          <w:sz w:val="20"/>
        </w:rPr>
        <w:t>appositamente</w:t>
      </w:r>
      <w:r>
        <w:rPr>
          <w:spacing w:val="-2"/>
          <w:sz w:val="20"/>
        </w:rPr>
        <w:t> </w:t>
      </w:r>
      <w:r>
        <w:rPr>
          <w:sz w:val="20"/>
        </w:rPr>
        <w:t>istruito</w:t>
      </w:r>
      <w:r>
        <w:rPr>
          <w:spacing w:val="-2"/>
          <w:sz w:val="20"/>
        </w:rPr>
        <w:t> </w:t>
      </w:r>
      <w:r>
        <w:rPr>
          <w:sz w:val="20"/>
        </w:rPr>
        <w:t>ed</w:t>
      </w:r>
      <w:r>
        <w:rPr>
          <w:spacing w:val="-2"/>
          <w:sz w:val="20"/>
        </w:rPr>
        <w:t> </w:t>
      </w:r>
      <w:r>
        <w:rPr>
          <w:sz w:val="20"/>
        </w:rPr>
        <w:t>autorizzato</w:t>
      </w:r>
      <w:r>
        <w:rPr>
          <w:spacing w:val="-2"/>
          <w:sz w:val="20"/>
        </w:rPr>
        <w:t> </w:t>
      </w:r>
      <w:r>
        <w:rPr>
          <w:sz w:val="20"/>
        </w:rPr>
        <w:t>dal</w:t>
      </w:r>
      <w:r>
        <w:rPr>
          <w:spacing w:val="-2"/>
          <w:sz w:val="20"/>
        </w:rPr>
        <w:t> </w:t>
      </w:r>
      <w:r>
        <w:rPr>
          <w:sz w:val="20"/>
        </w:rPr>
        <w:t>Titolare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compiere</w:t>
      </w:r>
      <w:r>
        <w:rPr>
          <w:spacing w:val="-2"/>
          <w:sz w:val="20"/>
        </w:rPr>
        <w:t> </w:t>
      </w:r>
      <w:r>
        <w:rPr>
          <w:sz w:val="20"/>
        </w:rPr>
        <w:t>operazioni</w:t>
      </w:r>
      <w:r>
        <w:rPr>
          <w:spacing w:val="-2"/>
          <w:sz w:val="20"/>
        </w:rPr>
        <w:t> </w:t>
      </w:r>
      <w:r>
        <w:rPr>
          <w:sz w:val="20"/>
        </w:rPr>
        <w:t>di </w:t>
      </w:r>
      <w:r>
        <w:rPr>
          <w:spacing w:val="-2"/>
          <w:sz w:val="20"/>
        </w:rPr>
        <w:t>trattamento.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230" w:footer="1084" w:top="2440" w:bottom="1280" w:left="1417" w:right="992"/>
        </w:sectPr>
      </w:pPr>
    </w:p>
    <w:p>
      <w:pPr>
        <w:pStyle w:val="ListParagraph"/>
        <w:numPr>
          <w:ilvl w:val="0"/>
          <w:numId w:val="5"/>
        </w:numPr>
        <w:tabs>
          <w:tab w:pos="294" w:val="left" w:leader="none"/>
        </w:tabs>
        <w:spacing w:line="240" w:lineRule="auto" w:before="229" w:after="0"/>
        <w:ind w:left="3" w:right="151" w:firstLine="0"/>
        <w:jc w:val="both"/>
        <w:rPr>
          <w:sz w:val="20"/>
        </w:rPr>
      </w:pPr>
      <w:r>
        <w:rPr>
          <w:sz w:val="20"/>
        </w:rPr>
        <w:t>I diritti sopramenzionati possono essere esercitati rivolgendosi al comune di Spoleto, ai recapiti sopra indicati, o al Responsabile della protezione dei dati, avv. Francesca Potì,</w:t>
      </w:r>
      <w:r>
        <w:rPr>
          <w:spacing w:val="40"/>
          <w:sz w:val="20"/>
        </w:rPr>
        <w:t> </w:t>
      </w:r>
      <w:r>
        <w:rPr>
          <w:sz w:val="20"/>
        </w:rPr>
        <w:t>e.mail </w:t>
      </w:r>
      <w:hyperlink r:id="rId10">
        <w:r>
          <w:rPr>
            <w:color w:val="0000FF"/>
            <w:sz w:val="20"/>
            <w:u w:val="single" w:color="0000FF"/>
          </w:rPr>
          <w:t>dpo@comune.spoleto.pg.it</w:t>
        </w:r>
      </w:hyperlink>
      <w:r>
        <w:rPr>
          <w:color w:val="0000FF"/>
          <w:sz w:val="20"/>
        </w:rPr>
        <w:t> </w:t>
      </w:r>
      <w:r>
        <w:rPr>
          <w:sz w:val="20"/>
        </w:rPr>
        <w:t>L’esercizio dei diritti in qualità di interessato è gratuito ai sensi</w:t>
      </w:r>
      <w:r>
        <w:rPr>
          <w:spacing w:val="-1"/>
          <w:sz w:val="20"/>
        </w:rPr>
        <w:t> </w:t>
      </w:r>
      <w:r>
        <w:rPr>
          <w:sz w:val="20"/>
        </w:rPr>
        <w:t>dell’articolo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Reg.</w:t>
      </w:r>
      <w:r>
        <w:rPr>
          <w:spacing w:val="-1"/>
          <w:sz w:val="20"/>
        </w:rPr>
        <w:t> </w:t>
      </w:r>
      <w:r>
        <w:rPr>
          <w:sz w:val="20"/>
        </w:rPr>
        <w:t>(UE)</w:t>
      </w:r>
      <w:r>
        <w:rPr>
          <w:spacing w:val="-1"/>
          <w:sz w:val="20"/>
        </w:rPr>
        <w:t> </w:t>
      </w:r>
      <w:r>
        <w:rPr>
          <w:sz w:val="20"/>
        </w:rPr>
        <w:t>2016/679.</w:t>
      </w:r>
      <w:r>
        <w:rPr>
          <w:spacing w:val="-1"/>
          <w:sz w:val="20"/>
        </w:rPr>
        <w:t> </w:t>
      </w:r>
      <w:r>
        <w:rPr>
          <w:sz w:val="20"/>
        </w:rPr>
        <w:t>Tuttavia,</w:t>
      </w:r>
      <w:r>
        <w:rPr>
          <w:spacing w:val="-1"/>
          <w:sz w:val="20"/>
        </w:rPr>
        <w:t> </w:t>
      </w:r>
      <w:r>
        <w:rPr>
          <w:sz w:val="20"/>
        </w:rPr>
        <w:t>nel</w:t>
      </w:r>
      <w:r>
        <w:rPr>
          <w:spacing w:val="-1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di</w:t>
      </w:r>
      <w:r>
        <w:rPr>
          <w:spacing w:val="-1"/>
          <w:sz w:val="20"/>
        </w:rPr>
        <w:t> </w:t>
      </w:r>
      <w:r>
        <w:rPr>
          <w:sz w:val="20"/>
        </w:rPr>
        <w:t>richieste</w:t>
      </w:r>
      <w:r>
        <w:rPr>
          <w:spacing w:val="-1"/>
          <w:sz w:val="20"/>
        </w:rPr>
        <w:t> </w:t>
      </w:r>
      <w:r>
        <w:rPr>
          <w:sz w:val="20"/>
        </w:rPr>
        <w:t>manifestamente infondate o eccessive, anche per la loro ripetitività, il Titolare potrebbe addebitare un contributo spese ragionevole, alla luce dei costi amministrativi sostenuti per gestire la richiesta, o negare la soddisfazione della richiesta stessa.</w:t>
      </w:r>
    </w:p>
    <w:sectPr>
      <w:pgSz w:w="11910" w:h="16840"/>
      <w:pgMar w:header="230" w:footer="1084" w:top="2440" w:bottom="128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364209</wp:posOffset>
          </wp:positionH>
          <wp:positionV relativeFrom="page">
            <wp:posOffset>9876887</wp:posOffset>
          </wp:positionV>
          <wp:extent cx="7065224" cy="739884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5224" cy="73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364209</wp:posOffset>
          </wp:positionH>
          <wp:positionV relativeFrom="page">
            <wp:posOffset>9876887</wp:posOffset>
          </wp:positionV>
          <wp:extent cx="7065224" cy="739884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5224" cy="73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5408">
          <wp:simplePos x="0" y="0"/>
          <wp:positionH relativeFrom="page">
            <wp:posOffset>3558892</wp:posOffset>
          </wp:positionH>
          <wp:positionV relativeFrom="page">
            <wp:posOffset>146072</wp:posOffset>
          </wp:positionV>
          <wp:extent cx="656272" cy="873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272" cy="873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2362835</wp:posOffset>
              </wp:positionH>
              <wp:positionV relativeFrom="page">
                <wp:posOffset>1078907</wp:posOffset>
              </wp:positionV>
              <wp:extent cx="2983230" cy="4889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8323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7" w:lineRule="auto" w:before="14"/>
                            <w:ind w:left="580" w:right="352" w:firstLine="915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1108A"/>
                              <w:sz w:val="18"/>
                            </w:rPr>
                            <w:t>Patrimonio UNESCO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Dipartimento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Valorizzazione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Culture,</w:t>
                          </w:r>
                        </w:p>
                        <w:p>
                          <w:pPr>
                            <w:spacing w:line="205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Qualità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Bellezza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Città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Territorio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050003pt;margin-top:84.953308pt;width:234.9pt;height:38.5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spacing w:line="307" w:lineRule="auto" w:before="14"/>
                      <w:ind w:left="580" w:right="352" w:firstLine="915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1108A"/>
                        <w:sz w:val="18"/>
                      </w:rPr>
                      <w:t>Patrimonio UNESCO </w:t>
                    </w:r>
                    <w:r>
                      <w:rPr>
                        <w:rFonts w:ascii="Arial"/>
                        <w:b/>
                        <w:sz w:val="18"/>
                      </w:rPr>
                      <w:t>Dipartimento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Valorizzazione</w:t>
                    </w:r>
                    <w:r>
                      <w:rPr>
                        <w:rFonts w:ascii="Arial"/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delle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Culture,</w:t>
                    </w:r>
                  </w:p>
                  <w:p>
                    <w:pPr>
                      <w:spacing w:line="205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delle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Qualità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Bellezza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Città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Territorio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3558892</wp:posOffset>
          </wp:positionH>
          <wp:positionV relativeFrom="page">
            <wp:posOffset>146072</wp:posOffset>
          </wp:positionV>
          <wp:extent cx="656272" cy="873747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6272" cy="873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2362835</wp:posOffset>
              </wp:positionH>
              <wp:positionV relativeFrom="page">
                <wp:posOffset>1078907</wp:posOffset>
              </wp:positionV>
              <wp:extent cx="2983230" cy="4889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98323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7" w:lineRule="auto" w:before="14"/>
                            <w:ind w:left="580" w:right="352" w:firstLine="915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1108A"/>
                              <w:sz w:val="18"/>
                            </w:rPr>
                            <w:t>Patrimonio UNESCO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Dipartimento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Valorizzazione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Culture,</w:t>
                          </w:r>
                        </w:p>
                        <w:p>
                          <w:pPr>
                            <w:spacing w:line="205" w:lineRule="exact" w:before="0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Qualità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Bellezza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Città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Territorio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050003pt;margin-top:84.953308pt;width:234.9pt;height:38.5pt;mso-position-horizontal-relative:page;mso-position-vertical-relative:page;z-index:-15809024" type="#_x0000_t202" id="docshape3" filled="false" stroked="false">
              <v:textbox inset="0,0,0,0">
                <w:txbxContent>
                  <w:p>
                    <w:pPr>
                      <w:spacing w:line="307" w:lineRule="auto" w:before="14"/>
                      <w:ind w:left="580" w:right="352" w:firstLine="915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01108A"/>
                        <w:sz w:val="18"/>
                      </w:rPr>
                      <w:t>Patrimonio UNESCO </w:t>
                    </w:r>
                    <w:r>
                      <w:rPr>
                        <w:rFonts w:ascii="Arial"/>
                        <w:b/>
                        <w:sz w:val="18"/>
                      </w:rPr>
                      <w:t>Dipartimento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Valorizzazione</w:t>
                    </w:r>
                    <w:r>
                      <w:rPr>
                        <w:rFonts w:ascii="Arial"/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delle</w:t>
                    </w:r>
                    <w:r>
                      <w:rPr>
                        <w:rFonts w:ascii="Arial"/>
                        <w:b/>
                        <w:spacing w:val="-1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Culture,</w:t>
                    </w:r>
                  </w:p>
                  <w:p>
                    <w:pPr>
                      <w:spacing w:line="205" w:lineRule="exact" w:before="0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delle</w:t>
                    </w:r>
                    <w:r>
                      <w:rPr>
                        <w:rFonts w:ascii="Arial" w:hAnsi="Arial"/>
                        <w:b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Qualità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Bellezza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Città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Territorio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457" w:hanging="283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63" w:hanging="28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67" w:hanging="28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71" w:hanging="28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74" w:hanging="28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78" w:hanging="28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2" w:hanging="28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85" w:hanging="28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89" w:hanging="283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72" w:hanging="27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-"/>
      <w:lvlJc w:val="left"/>
      <w:pPr>
        <w:ind w:left="3" w:hanging="188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343" w:hanging="15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3">
      <w:start w:val="0"/>
      <w:numFmt w:val="bullet"/>
      <w:lvlText w:val="•"/>
      <w:lvlJc w:val="left"/>
      <w:pPr>
        <w:ind w:left="720" w:hanging="15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973" w:hanging="15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227" w:hanging="15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481" w:hanging="15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735" w:hanging="15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989" w:hanging="15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400" w:hanging="34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❑"/>
      <w:lvlJc w:val="left"/>
      <w:pPr>
        <w:ind w:left="723" w:hanging="43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1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95" w:hanging="43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670" w:hanging="43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645" w:hanging="43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620" w:hanging="43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596" w:hanging="43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571" w:hanging="43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546" w:hanging="43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343" w:hanging="34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55" w:hanging="34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71" w:hanging="34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87" w:hanging="34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02" w:hanging="34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18" w:hanging="34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34" w:hanging="34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749" w:hanging="34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665" w:hanging="34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" w:hanging="293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57" w:hanging="279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64" w:hanging="27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8" w:hanging="27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72" w:hanging="27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476" w:hanging="27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480" w:hanging="27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484" w:hanging="27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488" w:hanging="279"/>
      </w:pPr>
      <w:rPr>
        <w:rFonts w:hint="default"/>
        <w:lang w:val="it-IT" w:eastAsia="en-US" w:bidi="ar-SA"/>
      </w:rPr>
    </w:lvl>
  </w:abstractNum>
  <w:num w:numId="4">
    <w:abstractNumId w:val="3"/>
  </w:num>
  <w:num w:numId="5">
    <w:abstractNumId w:val="4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right="139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3"/>
      <w:jc w:val="both"/>
      <w:outlineLvl w:val="2"/>
    </w:pPr>
    <w:rPr>
      <w:rFonts w:ascii="Verdana" w:hAnsi="Verdana" w:eastAsia="Verdana" w:cs="Verdana"/>
      <w:b/>
      <w:bCs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3" w:hanging="340"/>
      <w:jc w:val="both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mailto:comune.spoleto@postacert.umbria.it" TargetMode="External"/><Relationship Id="rId10" Type="http://schemas.openxmlformats.org/officeDocument/2006/relationships/hyperlink" Target="mailto:dpo@comune.spoleto.pg.it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roberta.grappasonni</dc:creator>
  <dc:title>Città di Spoleto</dc:title>
  <dcterms:created xsi:type="dcterms:W3CDTF">2025-05-05T16:14:41Z</dcterms:created>
  <dcterms:modified xsi:type="dcterms:W3CDTF">2025-05-05T16:14:41Z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2025-04-30T00:00:00Z</vt:filetime>
  </property>
</Properties>
</file>